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3D5F18" w14:textId="77777777" w:rsidR="008819E5" w:rsidRPr="00056C82" w:rsidRDefault="008819E5" w:rsidP="006D213A">
      <w:pPr>
        <w:jc w:val="center"/>
        <w:rPr>
          <w:bCs/>
          <w:lang w:eastAsia="ru-RU"/>
        </w:rPr>
      </w:pPr>
    </w:p>
    <w:p w14:paraId="59206C30" w14:textId="08E33F94" w:rsidR="008819E5" w:rsidRPr="00056C82" w:rsidRDefault="009B2E39" w:rsidP="006D213A">
      <w:pPr>
        <w:jc w:val="right"/>
        <w:rPr>
          <w:bCs/>
          <w:lang w:eastAsia="ru-RU"/>
        </w:rPr>
      </w:pPr>
      <w:r w:rsidRPr="00056C82">
        <w:rPr>
          <w:bCs/>
          <w:lang w:eastAsia="ru-RU"/>
        </w:rPr>
        <w:t>Приложение № 5 к Контракту №____</w:t>
      </w:r>
    </w:p>
    <w:p w14:paraId="4BE347E0" w14:textId="2CC6987B" w:rsidR="008819E5" w:rsidRPr="00056C82" w:rsidRDefault="009B2E39">
      <w:pPr>
        <w:jc w:val="right"/>
        <w:rPr>
          <w:bCs/>
          <w:lang w:eastAsia="ru-RU"/>
        </w:rPr>
      </w:pPr>
      <w:r w:rsidRPr="00056C82">
        <w:rPr>
          <w:bCs/>
          <w:lang w:eastAsia="ru-RU"/>
        </w:rPr>
        <w:t>от «___</w:t>
      </w:r>
      <w:r w:rsidR="006D213A" w:rsidRPr="00056C82">
        <w:rPr>
          <w:bCs/>
          <w:lang w:eastAsia="ru-RU"/>
        </w:rPr>
        <w:t>_» _</w:t>
      </w:r>
      <w:r w:rsidRPr="00056C82">
        <w:rPr>
          <w:bCs/>
          <w:lang w:eastAsia="ru-RU"/>
        </w:rPr>
        <w:t>_________202</w:t>
      </w:r>
      <w:r w:rsidR="006D213A" w:rsidRPr="00056C82">
        <w:rPr>
          <w:bCs/>
          <w:lang w:eastAsia="ru-RU"/>
        </w:rPr>
        <w:t>5</w:t>
      </w:r>
      <w:r w:rsidRPr="00056C82">
        <w:rPr>
          <w:bCs/>
          <w:lang w:eastAsia="ru-RU"/>
        </w:rPr>
        <w:t xml:space="preserve">г. </w:t>
      </w:r>
    </w:p>
    <w:p w14:paraId="69493F6E" w14:textId="158D2669" w:rsidR="008819E5" w:rsidRPr="00056C82" w:rsidRDefault="006D213A">
      <w:pPr>
        <w:jc w:val="center"/>
        <w:rPr>
          <w:b/>
          <w:bCs/>
          <w:lang w:eastAsia="ru-RU"/>
        </w:rPr>
      </w:pPr>
      <w:r w:rsidRPr="00056C82">
        <w:rPr>
          <w:b/>
          <w:bCs/>
          <w:lang w:eastAsia="ru-RU"/>
        </w:rPr>
        <w:t>ОПИСАНИЕ ОБЪЕКТА ЗАКУПКИ</w:t>
      </w:r>
    </w:p>
    <w:p w14:paraId="3A133DBF" w14:textId="77777777" w:rsidR="008819E5" w:rsidRPr="00056C82" w:rsidRDefault="009B2E39">
      <w:pPr>
        <w:jc w:val="center"/>
        <w:rPr>
          <w:b/>
          <w:bCs/>
          <w:lang w:eastAsia="ru-RU"/>
        </w:rPr>
      </w:pPr>
      <w:r w:rsidRPr="00056C82">
        <w:rPr>
          <w:b/>
          <w:bCs/>
          <w:lang w:eastAsia="ru-RU"/>
        </w:rPr>
        <w:t>ТЕХНИЧЕСКОЕ ЗАДАНИЕ</w:t>
      </w:r>
    </w:p>
    <w:p w14:paraId="0F34999D" w14:textId="77777777" w:rsidR="008819E5" w:rsidRPr="00056C82" w:rsidRDefault="008819E5">
      <w:pPr>
        <w:rPr>
          <w:b/>
          <w:bCs/>
          <w:lang w:eastAsia="ru-RU"/>
        </w:rPr>
      </w:pPr>
    </w:p>
    <w:p w14:paraId="6FF5CB9D" w14:textId="47CCEDD4" w:rsidR="008819E5" w:rsidRPr="00056C82" w:rsidRDefault="006D213A">
      <w:pPr>
        <w:jc w:val="center"/>
        <w:rPr>
          <w:b/>
          <w:bCs/>
          <w:lang w:eastAsia="ru-RU"/>
        </w:rPr>
      </w:pPr>
      <w:r w:rsidRPr="00056C82">
        <w:rPr>
          <w:b/>
          <w:bCs/>
          <w:lang w:eastAsia="ru-RU"/>
        </w:rPr>
        <w:t>Выполнение работ по установке бытового городка по адресу: Московская обл., г. Щёлково, ул. Заречная, д.139</w:t>
      </w:r>
    </w:p>
    <w:p w14:paraId="4B88A5B9" w14:textId="77777777" w:rsidR="00620431" w:rsidRPr="00056C82" w:rsidRDefault="00620431">
      <w:pPr>
        <w:jc w:val="both"/>
      </w:pPr>
    </w:p>
    <w:p w14:paraId="277AB3AA" w14:textId="77777777" w:rsidR="006D213A" w:rsidRPr="00056C82" w:rsidRDefault="009B2E39" w:rsidP="006D213A">
      <w:pPr>
        <w:pStyle w:val="afe"/>
        <w:numPr>
          <w:ilvl w:val="0"/>
          <w:numId w:val="3"/>
        </w:numPr>
      </w:pPr>
      <w:r w:rsidRPr="00056C82">
        <w:rPr>
          <w:b/>
        </w:rPr>
        <w:t>Наименование объекта закупки:</w:t>
      </w:r>
      <w:r w:rsidRPr="00056C82">
        <w:t xml:space="preserve"> </w:t>
      </w:r>
      <w:r w:rsidR="006D213A" w:rsidRPr="00056C82">
        <w:t>Выполнение работ по установке бытового городка по адресу: Московская обл., г. Щёлково, ул. Заречная, д.139</w:t>
      </w:r>
    </w:p>
    <w:p w14:paraId="6C41823D" w14:textId="4067DB88" w:rsidR="008819E5" w:rsidRPr="00056C82" w:rsidRDefault="006D213A" w:rsidP="006D213A">
      <w:pPr>
        <w:ind w:left="360"/>
      </w:pPr>
      <w:r w:rsidRPr="00056C82">
        <w:rPr>
          <w:lang w:eastAsia="ru-RU"/>
        </w:rPr>
        <w:t xml:space="preserve"> </w:t>
      </w:r>
      <w:r w:rsidR="009B2E39" w:rsidRPr="00056C82">
        <w:rPr>
          <w:b/>
          <w:bCs/>
          <w:lang w:eastAsia="ru-RU"/>
        </w:rPr>
        <w:t>КОЗ</w:t>
      </w:r>
      <w:r w:rsidRPr="00056C82">
        <w:rPr>
          <w:b/>
          <w:bCs/>
          <w:lang w:eastAsia="ru-RU"/>
        </w:rPr>
        <w:t>2:</w:t>
      </w:r>
      <w:r w:rsidRPr="00056C82">
        <w:rPr>
          <w:lang w:eastAsia="ru-RU"/>
        </w:rPr>
        <w:t xml:space="preserve"> 31.204.04.16.01.01.012 - Работы по возведению (монтажу) прочих сооружений, не являющихся ОКС</w:t>
      </w:r>
    </w:p>
    <w:p w14:paraId="282E4E8E" w14:textId="6BCF80B4" w:rsidR="008819E5" w:rsidRPr="00056C82" w:rsidRDefault="006D213A">
      <w:pPr>
        <w:ind w:left="360"/>
        <w:jc w:val="both"/>
        <w:rPr>
          <w:lang w:eastAsia="ru-RU"/>
        </w:rPr>
      </w:pPr>
      <w:r w:rsidRPr="00056C82">
        <w:rPr>
          <w:b/>
          <w:bCs/>
          <w:lang w:eastAsia="ru-RU"/>
        </w:rPr>
        <w:t xml:space="preserve"> </w:t>
      </w:r>
      <w:r w:rsidR="009B2E39" w:rsidRPr="00056C82">
        <w:rPr>
          <w:b/>
          <w:bCs/>
          <w:lang w:eastAsia="ru-RU"/>
        </w:rPr>
        <w:t>КОЗ:</w:t>
      </w:r>
      <w:r w:rsidR="009B2E39" w:rsidRPr="00056C82">
        <w:rPr>
          <w:lang w:eastAsia="ru-RU"/>
        </w:rPr>
        <w:t xml:space="preserve"> </w:t>
      </w:r>
      <w:r w:rsidRPr="00056C82">
        <w:rPr>
          <w:lang w:eastAsia="ru-RU"/>
        </w:rPr>
        <w:t>03.24.01.01.02.17.01.01.02 - Работы по монтажу флагштоков, павильонов и прочих элементов благоустройства, не являющихся ОКС</w:t>
      </w:r>
    </w:p>
    <w:p w14:paraId="59700E31" w14:textId="754FD1B6" w:rsidR="006D213A" w:rsidRPr="00056C82" w:rsidRDefault="009B2E39" w:rsidP="006D213A">
      <w:pPr>
        <w:ind w:left="360"/>
        <w:jc w:val="both"/>
        <w:rPr>
          <w:lang w:eastAsia="ru-RU"/>
        </w:rPr>
      </w:pPr>
      <w:r w:rsidRPr="00056C82">
        <w:rPr>
          <w:b/>
          <w:bCs/>
          <w:lang w:eastAsia="ru-RU"/>
        </w:rPr>
        <w:t>ОКПД2:</w:t>
      </w:r>
      <w:r w:rsidRPr="00056C82">
        <w:rPr>
          <w:lang w:eastAsia="ru-RU"/>
        </w:rPr>
        <w:t xml:space="preserve"> </w:t>
      </w:r>
      <w:r w:rsidR="006D213A" w:rsidRPr="00056C82">
        <w:rPr>
          <w:lang w:eastAsia="ru-RU"/>
        </w:rPr>
        <w:t>41.20.40.900-Работы строительные по возведению нежилых зданий и сооружений прочие, не включенные в другие группировки</w:t>
      </w:r>
    </w:p>
    <w:p w14:paraId="724105F6" w14:textId="011360EE" w:rsidR="008819E5" w:rsidRPr="00056C82" w:rsidRDefault="009B2E39" w:rsidP="006D213A">
      <w:pPr>
        <w:pStyle w:val="afe"/>
        <w:numPr>
          <w:ilvl w:val="0"/>
          <w:numId w:val="3"/>
        </w:numPr>
        <w:jc w:val="both"/>
      </w:pPr>
      <w:r w:rsidRPr="00056C82">
        <w:rPr>
          <w:b/>
          <w:lang w:eastAsia="ru-RU"/>
        </w:rPr>
        <w:t>Место выполнения работ:</w:t>
      </w:r>
      <w:r w:rsidRPr="00056C82">
        <w:rPr>
          <w:lang w:eastAsia="ru-RU"/>
        </w:rPr>
        <w:t xml:space="preserve"> </w:t>
      </w:r>
      <w:r w:rsidR="006D213A" w:rsidRPr="00056C82">
        <w:rPr>
          <w:lang w:eastAsia="ru-RU"/>
        </w:rPr>
        <w:t>Московская обл., г. Щёлково, ул. Заречная, д.139</w:t>
      </w:r>
    </w:p>
    <w:p w14:paraId="438EA0A2" w14:textId="291A7BF2" w:rsidR="008819E5" w:rsidRPr="00056C82" w:rsidRDefault="009B2E39">
      <w:pPr>
        <w:pStyle w:val="afe"/>
        <w:numPr>
          <w:ilvl w:val="0"/>
          <w:numId w:val="3"/>
        </w:numPr>
        <w:jc w:val="both"/>
        <w:rPr>
          <w:bCs/>
        </w:rPr>
      </w:pPr>
      <w:r w:rsidRPr="00056C82">
        <w:rPr>
          <w:b/>
          <w:color w:val="000000"/>
          <w:lang w:eastAsia="ru-RU"/>
        </w:rPr>
        <w:t>Срок выполнения работ:</w:t>
      </w:r>
      <w:r w:rsidR="0053459C" w:rsidRPr="00056C82">
        <w:t xml:space="preserve"> </w:t>
      </w:r>
      <w:r w:rsidR="0053459C" w:rsidRPr="00056C82">
        <w:rPr>
          <w:bCs/>
          <w:color w:val="000000"/>
          <w:lang w:eastAsia="ru-RU"/>
        </w:rPr>
        <w:t>начальный и конечный срок выполнения работ указан в разделе «Обязательства по выполнению работ» приложения 2 к Контракту.</w:t>
      </w:r>
    </w:p>
    <w:p w14:paraId="51B540D7" w14:textId="44E92B7D" w:rsidR="008819E5" w:rsidRPr="00056C82" w:rsidRDefault="009B2E39">
      <w:pPr>
        <w:pStyle w:val="afe"/>
        <w:numPr>
          <w:ilvl w:val="0"/>
          <w:numId w:val="3"/>
        </w:numPr>
        <w:jc w:val="both"/>
      </w:pPr>
      <w:r w:rsidRPr="00056C82">
        <w:rPr>
          <w:b/>
          <w:lang w:eastAsia="ru-RU"/>
        </w:rPr>
        <w:t>Виды и объемы выполняемых работ:</w:t>
      </w:r>
    </w:p>
    <w:p w14:paraId="40362ABC" w14:textId="77777777" w:rsidR="0053459C" w:rsidRPr="00056C82" w:rsidRDefault="0053459C" w:rsidP="0053459C">
      <w:pPr>
        <w:ind w:left="360"/>
        <w:jc w:val="both"/>
      </w:pPr>
    </w:p>
    <w:p w14:paraId="119CF77A" w14:textId="77777777" w:rsidR="0053459C" w:rsidRPr="00056C82" w:rsidRDefault="0053459C" w:rsidP="0053459C">
      <w:pPr>
        <w:ind w:left="360"/>
        <w:jc w:val="both"/>
      </w:pPr>
      <w:r w:rsidRPr="00056C82">
        <w:t>Виды и объем выполняемых работ указаны в приложении № 6 к Контракту «Локальный сметный расчет (смета)».</w:t>
      </w:r>
    </w:p>
    <w:p w14:paraId="4DCED0CC" w14:textId="77777777" w:rsidR="0053459C" w:rsidRPr="00056C82" w:rsidRDefault="0053459C" w:rsidP="0053459C">
      <w:pPr>
        <w:ind w:left="360"/>
        <w:jc w:val="both"/>
        <w:rPr>
          <w:i/>
          <w:iCs/>
        </w:rPr>
      </w:pPr>
      <w:r w:rsidRPr="00056C82">
        <w:rPr>
          <w:i/>
          <w:iCs/>
        </w:rPr>
        <w:t xml:space="preserve">«В случае, если техническое задание и локальный сметный расчет содержит ссылки на товарные знаки, участнику закупки необходимо учитывать формулировку «или эквивалент» и рассматривать исключительно технические характеристики товара/материала. </w:t>
      </w:r>
    </w:p>
    <w:p w14:paraId="41437A48" w14:textId="122CF4E9" w:rsidR="0053459C" w:rsidRPr="00056C82" w:rsidRDefault="0053459C" w:rsidP="0053459C">
      <w:pPr>
        <w:ind w:left="360"/>
        <w:jc w:val="both"/>
        <w:rPr>
          <w:i/>
          <w:iCs/>
        </w:rPr>
      </w:pPr>
      <w:r w:rsidRPr="00056C82">
        <w:rPr>
          <w:i/>
          <w:iCs/>
        </w:rPr>
        <w:t>Указанные в техническом задании знаки обслуживания, фирменные наименования, патенты, полезные модели, промышленные образцы, наименование страны происхождения товара, заводы-изготовители, ссылки на технические условия производителей, наименования производителей товара, а также места приобретения материалов и оборудования являются рекомендованными.»</w:t>
      </w:r>
    </w:p>
    <w:p w14:paraId="17C55AAF" w14:textId="5E498110" w:rsidR="008819E5" w:rsidRPr="00056C82" w:rsidRDefault="009B2E39" w:rsidP="0053459C">
      <w:pPr>
        <w:pStyle w:val="afe"/>
        <w:numPr>
          <w:ilvl w:val="0"/>
          <w:numId w:val="3"/>
        </w:numPr>
        <w:jc w:val="both"/>
      </w:pPr>
      <w:r w:rsidRPr="00056C82">
        <w:rPr>
          <w:b/>
        </w:rPr>
        <w:t>Общие характеристики модульного здания</w:t>
      </w:r>
    </w:p>
    <w:p w14:paraId="0934A9D8" w14:textId="77777777" w:rsidR="008819E5" w:rsidRPr="00056C82" w:rsidRDefault="009B2E39">
      <w:pPr>
        <w:ind w:firstLine="709"/>
        <w:jc w:val="both"/>
        <w:rPr>
          <w:b/>
        </w:rPr>
      </w:pPr>
      <w:r w:rsidRPr="00056C82">
        <w:rPr>
          <w:rFonts w:eastAsia="Calibri"/>
          <w:b/>
          <w:bCs/>
          <w:lang w:eastAsia="en-US"/>
        </w:rPr>
        <w:t>5.1.</w:t>
      </w:r>
      <w:r w:rsidRPr="00056C82">
        <w:rPr>
          <w:rFonts w:eastAsia="Calibri"/>
          <w:lang w:eastAsia="en-US"/>
        </w:rPr>
        <w:t xml:space="preserve"> </w:t>
      </w:r>
      <w:r w:rsidRPr="00056C82">
        <w:rPr>
          <w:b/>
        </w:rPr>
        <w:t>Общее описание единицы блок- контейнера</w:t>
      </w:r>
    </w:p>
    <w:p w14:paraId="446474C6" w14:textId="77777777" w:rsidR="008819E5" w:rsidRPr="00056C82" w:rsidRDefault="009B2E39">
      <w:pPr>
        <w:ind w:firstLine="709"/>
        <w:jc w:val="both"/>
        <w:rPr>
          <w:rFonts w:eastAsia="Calibri"/>
          <w:lang w:eastAsia="en-US"/>
        </w:rPr>
      </w:pPr>
      <w:r w:rsidRPr="00056C82">
        <w:rPr>
          <w:rFonts w:eastAsia="Calibri"/>
          <w:lang w:eastAsia="en-US"/>
        </w:rPr>
        <w:t>Блок-контейнеры из сэндвич-панелей предназначены для эксплуатации в качестве единиц для создания модульных зданий, служат для обеспечения рабочих и специалистов комфортными условиями пребывания на строительных или иных объектах в обычных климатических районах, с расчетной температурой наружного воздуха от +35C до -35C, вес снегового покрова не более 100 кгс/</w:t>
      </w:r>
      <w:bookmarkStart w:id="0" w:name="_Hlk184042213"/>
      <w:r w:rsidRPr="00056C82">
        <w:rPr>
          <w:rFonts w:eastAsia="Calibri"/>
          <w:lang w:eastAsia="en-US"/>
        </w:rPr>
        <w:t>м</w:t>
      </w:r>
      <w:r w:rsidRPr="00056C82">
        <w:rPr>
          <w:rFonts w:eastAsia="Calibri"/>
          <w:vertAlign w:val="superscript"/>
          <w:lang w:eastAsia="en-US"/>
        </w:rPr>
        <w:t>2</w:t>
      </w:r>
      <w:bookmarkEnd w:id="0"/>
      <w:r w:rsidRPr="00056C82">
        <w:rPr>
          <w:rFonts w:eastAsia="Calibri"/>
          <w:lang w:eastAsia="en-US"/>
        </w:rPr>
        <w:t>, ветровое давление не более 35 кгс/</w:t>
      </w:r>
      <w:r w:rsidRPr="00056C82">
        <w:t xml:space="preserve"> </w:t>
      </w:r>
      <w:r w:rsidRPr="00056C82">
        <w:rPr>
          <w:rFonts w:eastAsia="Calibri"/>
          <w:lang w:eastAsia="en-US"/>
        </w:rPr>
        <w:t>м</w:t>
      </w:r>
      <w:r w:rsidRPr="00056C82">
        <w:rPr>
          <w:rFonts w:eastAsia="Calibri"/>
          <w:vertAlign w:val="superscript"/>
          <w:lang w:eastAsia="en-US"/>
        </w:rPr>
        <w:t>2</w:t>
      </w:r>
      <w:r w:rsidRPr="00056C82">
        <w:rPr>
          <w:rFonts w:eastAsia="Calibri"/>
          <w:lang w:eastAsia="en-US"/>
        </w:rPr>
        <w:t>. Блок— контейнеры могут соединятся между собой лицевой и торцевой сторонами без ограничения количества контейнеров в горизонтальной плоскости. Так как необходима установка Блок- контейнеров более чем в 2 этажа, производится усиление каркаса. Блок-контейнеры из сэндвич-панелей изготавливаются с усилением пола, с применением швеллеров.</w:t>
      </w:r>
    </w:p>
    <w:p w14:paraId="2AE18873" w14:textId="2AB22D99" w:rsidR="008819E5" w:rsidRPr="00056C82" w:rsidRDefault="009B2E39">
      <w:pPr>
        <w:ind w:firstLine="709"/>
        <w:jc w:val="both"/>
        <w:rPr>
          <w:rFonts w:eastAsia="Calibri"/>
          <w:lang w:eastAsia="en-US"/>
        </w:rPr>
      </w:pPr>
      <w:r w:rsidRPr="00056C82">
        <w:rPr>
          <w:rFonts w:eastAsia="Calibri"/>
          <w:lang w:eastAsia="en-US"/>
        </w:rPr>
        <w:t>В блок-контейнер из сэндвич-панелей устанавливается металлическая входная дверь</w:t>
      </w:r>
      <w:r w:rsidRPr="00056C82">
        <w:t xml:space="preserve"> </w:t>
      </w:r>
      <w:r w:rsidRPr="00056C82">
        <w:rPr>
          <w:rFonts w:eastAsia="Calibri"/>
          <w:lang w:eastAsia="en-US"/>
        </w:rPr>
        <w:t xml:space="preserve">с врезными замками, </w:t>
      </w:r>
      <w:r w:rsidR="00A268AA" w:rsidRPr="00056C82">
        <w:rPr>
          <w:rFonts w:eastAsia="Calibri"/>
          <w:lang w:eastAsia="en-US"/>
        </w:rPr>
        <w:t xml:space="preserve">окрашенная, </w:t>
      </w:r>
      <w:r w:rsidRPr="00056C82">
        <w:rPr>
          <w:rFonts w:eastAsia="Calibri"/>
          <w:lang w:eastAsia="en-US"/>
        </w:rPr>
        <w:t xml:space="preserve">толщина листа стали </w:t>
      </w:r>
      <w:r w:rsidR="0053459C" w:rsidRPr="00056C82">
        <w:rPr>
          <w:rFonts w:eastAsia="Calibri"/>
          <w:lang w:eastAsia="en-US"/>
        </w:rPr>
        <w:t xml:space="preserve">не менее </w:t>
      </w:r>
      <w:r w:rsidRPr="00056C82">
        <w:rPr>
          <w:rFonts w:eastAsia="Calibri"/>
          <w:lang w:eastAsia="en-US"/>
        </w:rPr>
        <w:t>1,5 мм.</w:t>
      </w:r>
    </w:p>
    <w:p w14:paraId="293C6292" w14:textId="0DC33E28" w:rsidR="008819E5" w:rsidRPr="00056C82" w:rsidRDefault="009B2E39">
      <w:pPr>
        <w:ind w:firstLine="709"/>
        <w:jc w:val="both"/>
        <w:rPr>
          <w:rFonts w:eastAsia="Calibri"/>
          <w:lang w:eastAsia="en-US"/>
        </w:rPr>
      </w:pPr>
      <w:r w:rsidRPr="00056C82">
        <w:rPr>
          <w:rFonts w:eastAsia="Calibri"/>
          <w:lang w:eastAsia="en-US"/>
        </w:rPr>
        <w:t xml:space="preserve">Обрешетка потолка выполняется из бруса хвойных пород, и обработанной антисептиком, </w:t>
      </w:r>
      <w:r w:rsidR="00AD3A43">
        <w:rPr>
          <w:rFonts w:eastAsia="Calibri"/>
          <w:lang w:eastAsia="en-US"/>
        </w:rPr>
        <w:t>и мембраны</w:t>
      </w:r>
      <w:r w:rsidRPr="00056C82">
        <w:rPr>
          <w:rFonts w:eastAsia="Calibri"/>
          <w:lang w:eastAsia="en-US"/>
        </w:rPr>
        <w:t xml:space="preserve">, утеплитель: минеральные плиты повышенной жесткости </w:t>
      </w:r>
      <w:r w:rsidR="00AD3A43">
        <w:rPr>
          <w:rFonts w:eastAsia="Calibri"/>
          <w:lang w:eastAsia="en-US"/>
        </w:rPr>
        <w:t xml:space="preserve">не менее </w:t>
      </w:r>
      <w:r w:rsidRPr="00056C82">
        <w:rPr>
          <w:rFonts w:eastAsia="Calibri"/>
          <w:lang w:eastAsia="en-US"/>
        </w:rPr>
        <w:t>l50мм, плотностью 35 кг/м</w:t>
      </w:r>
      <w:r w:rsidRPr="00056C82">
        <w:rPr>
          <w:rFonts w:eastAsia="Calibri"/>
          <w:vertAlign w:val="superscript"/>
          <w:lang w:eastAsia="en-US"/>
        </w:rPr>
        <w:t>3</w:t>
      </w:r>
      <w:r w:rsidRPr="00056C82">
        <w:rPr>
          <w:rFonts w:eastAsia="Calibri"/>
          <w:lang w:eastAsia="en-US"/>
        </w:rPr>
        <w:t xml:space="preserve">. Отделка потолка: ПBX «вагонка» белого цвета, шириной </w:t>
      </w:r>
      <w:r w:rsidR="00AD3A43">
        <w:rPr>
          <w:rFonts w:eastAsia="Calibri"/>
          <w:lang w:eastAsia="en-US"/>
        </w:rPr>
        <w:t xml:space="preserve">от </w:t>
      </w:r>
      <w:r w:rsidRPr="00056C82">
        <w:rPr>
          <w:rFonts w:eastAsia="Calibri"/>
          <w:lang w:eastAsia="en-US"/>
        </w:rPr>
        <w:t>10 см.</w:t>
      </w:r>
    </w:p>
    <w:p w14:paraId="311C067D" w14:textId="5AA957E9" w:rsidR="008819E5" w:rsidRPr="00056C82" w:rsidRDefault="009B2E39">
      <w:pPr>
        <w:ind w:firstLine="709"/>
        <w:jc w:val="both"/>
        <w:rPr>
          <w:rFonts w:eastAsia="Calibri"/>
          <w:lang w:eastAsia="en-US"/>
        </w:rPr>
      </w:pPr>
      <w:r w:rsidRPr="00056C82">
        <w:rPr>
          <w:rFonts w:eastAsia="Calibri"/>
          <w:lang w:eastAsia="en-US"/>
        </w:rPr>
        <w:t>Предусмотре</w:t>
      </w:r>
      <w:r w:rsidR="009A30AF">
        <w:rPr>
          <w:rFonts w:eastAsia="Calibri"/>
          <w:lang w:eastAsia="en-US"/>
        </w:rPr>
        <w:t>но</w:t>
      </w:r>
      <w:r w:rsidRPr="00056C82">
        <w:rPr>
          <w:rFonts w:eastAsia="Calibri"/>
          <w:lang w:eastAsia="en-US"/>
        </w:rPr>
        <w:t xml:space="preserve"> устройство заземления и молниезащиты. Установ</w:t>
      </w:r>
      <w:r w:rsidR="009A30AF">
        <w:rPr>
          <w:rFonts w:eastAsia="Calibri"/>
          <w:lang w:eastAsia="en-US"/>
        </w:rPr>
        <w:t>лен</w:t>
      </w:r>
      <w:r w:rsidRPr="00056C82">
        <w:rPr>
          <w:rFonts w:eastAsia="Calibri"/>
          <w:lang w:eastAsia="en-US"/>
        </w:rPr>
        <w:t xml:space="preserve"> пожарный щит укомплектованный: багром, лопата – 2шт., лом, ведро – 2шт.  В помещении модуля приёма пищи предусмотреть огнетушитель ОП-4. </w:t>
      </w:r>
    </w:p>
    <w:p w14:paraId="1B31BA7C" w14:textId="77777777" w:rsidR="008819E5" w:rsidRPr="00056C82" w:rsidRDefault="008819E5">
      <w:pPr>
        <w:ind w:firstLine="709"/>
        <w:jc w:val="both"/>
        <w:rPr>
          <w:rFonts w:eastAsia="Calibri"/>
          <w:lang w:eastAsia="en-US"/>
        </w:rPr>
      </w:pPr>
    </w:p>
    <w:p w14:paraId="5DCBEF0D" w14:textId="77777777" w:rsidR="008819E5" w:rsidRPr="00056C82" w:rsidRDefault="009B2E39">
      <w:pPr>
        <w:pStyle w:val="afe"/>
        <w:numPr>
          <w:ilvl w:val="1"/>
          <w:numId w:val="3"/>
        </w:numPr>
        <w:jc w:val="both"/>
        <w:rPr>
          <w:b/>
        </w:rPr>
      </w:pPr>
      <w:r w:rsidRPr="00056C82">
        <w:rPr>
          <w:b/>
        </w:rPr>
        <w:t>Технические характеристики единицы блок- контейнера</w:t>
      </w:r>
    </w:p>
    <w:p w14:paraId="739EB4EA" w14:textId="77777777" w:rsidR="008819E5" w:rsidRPr="00056C82" w:rsidRDefault="008819E5">
      <w:pPr>
        <w:pStyle w:val="afe"/>
        <w:ind w:left="1093"/>
        <w:jc w:val="both"/>
        <w:rPr>
          <w:rFonts w:eastAsia="Calibri"/>
          <w:lang w:eastAsia="en-US"/>
        </w:rPr>
      </w:pPr>
    </w:p>
    <w:tbl>
      <w:tblPr>
        <w:tblStyle w:val="TableNormal"/>
        <w:tblW w:w="0" w:type="auto"/>
        <w:jc w:val="center"/>
        <w:tblInd w:w="0" w:type="dxa"/>
        <w:tblBorders>
          <w:top w:val="single" w:sz="6" w:space="0" w:color="3F3F3F"/>
          <w:left w:val="single" w:sz="6" w:space="0" w:color="3F3F3F"/>
          <w:bottom w:val="single" w:sz="6" w:space="0" w:color="3F3F3F"/>
          <w:right w:val="single" w:sz="6" w:space="0" w:color="3F3F3F"/>
          <w:insideH w:val="single" w:sz="6" w:space="0" w:color="3F3F3F"/>
          <w:insideV w:val="single" w:sz="6" w:space="0" w:color="3F3F3F"/>
        </w:tblBorders>
        <w:tblLayout w:type="fixed"/>
        <w:tblLook w:val="01E0" w:firstRow="1" w:lastRow="1" w:firstColumn="1" w:lastColumn="1" w:noHBand="0" w:noVBand="0"/>
      </w:tblPr>
      <w:tblGrid>
        <w:gridCol w:w="730"/>
        <w:gridCol w:w="980"/>
        <w:gridCol w:w="553"/>
        <w:gridCol w:w="2296"/>
        <w:gridCol w:w="2397"/>
      </w:tblGrid>
      <w:tr w:rsidR="008819E5" w:rsidRPr="00056C82" w14:paraId="605DB150" w14:textId="77777777">
        <w:trPr>
          <w:trHeight w:val="359"/>
          <w:jc w:val="center"/>
        </w:trPr>
        <w:tc>
          <w:tcPr>
            <w:tcW w:w="730" w:type="dxa"/>
            <w:tcBorders>
              <w:top w:val="single" w:sz="6" w:space="0" w:color="3F3F3F"/>
              <w:left w:val="single" w:sz="6" w:space="0" w:color="3F3F3F"/>
              <w:bottom w:val="single" w:sz="6" w:space="0" w:color="3F3F3F"/>
              <w:right w:val="single" w:sz="6" w:space="0" w:color="3F3F3F"/>
            </w:tcBorders>
          </w:tcPr>
          <w:p w14:paraId="2A8F6421" w14:textId="77777777" w:rsidR="008819E5" w:rsidRPr="00056C82" w:rsidRDefault="009B2E39">
            <w:pPr>
              <w:ind w:left="50" w:right="24"/>
              <w:jc w:val="center"/>
              <w:rPr>
                <w:rFonts w:eastAsia="Calibri"/>
                <w:lang w:val="ru-RU" w:eastAsia="en-US"/>
              </w:rPr>
            </w:pPr>
            <w:bookmarkStart w:id="1" w:name="_Hlk193384505"/>
            <w:r w:rsidRPr="00056C82">
              <w:rPr>
                <w:rFonts w:eastAsia="Calibri"/>
                <w:lang w:val="ru-RU" w:eastAsia="en-US"/>
              </w:rPr>
              <w:t>№ п/п</w:t>
            </w:r>
          </w:p>
        </w:tc>
        <w:tc>
          <w:tcPr>
            <w:tcW w:w="3829" w:type="dxa"/>
            <w:gridSpan w:val="3"/>
            <w:tcBorders>
              <w:top w:val="single" w:sz="6" w:space="0" w:color="3F3F3F"/>
              <w:left w:val="single" w:sz="6" w:space="0" w:color="3F3F3F"/>
              <w:bottom w:val="single" w:sz="6" w:space="0" w:color="3F3F3F"/>
              <w:right w:val="single" w:sz="6" w:space="0" w:color="3F3F3F"/>
            </w:tcBorders>
          </w:tcPr>
          <w:p w14:paraId="5A0107D9" w14:textId="77777777" w:rsidR="008819E5" w:rsidRPr="00056C82" w:rsidRDefault="009B2E39">
            <w:pPr>
              <w:ind w:left="448"/>
              <w:jc w:val="center"/>
              <w:rPr>
                <w:rFonts w:eastAsia="Calibri"/>
                <w:lang w:val="ru-RU" w:eastAsia="en-US"/>
              </w:rPr>
            </w:pPr>
            <w:r w:rsidRPr="00056C82">
              <w:rPr>
                <w:rFonts w:eastAsia="Calibri"/>
                <w:lang w:val="ru-RU" w:eastAsia="en-US"/>
              </w:rPr>
              <w:t>Параметры</w:t>
            </w:r>
          </w:p>
        </w:tc>
        <w:tc>
          <w:tcPr>
            <w:tcW w:w="2397" w:type="dxa"/>
            <w:tcBorders>
              <w:top w:val="single" w:sz="6" w:space="0" w:color="3F3F3F"/>
              <w:left w:val="single" w:sz="6" w:space="0" w:color="3F3F3F"/>
              <w:bottom w:val="single" w:sz="6" w:space="0" w:color="3F3F3F"/>
              <w:right w:val="single" w:sz="6" w:space="0" w:color="3F3F3F"/>
            </w:tcBorders>
          </w:tcPr>
          <w:p w14:paraId="74970312" w14:textId="77777777" w:rsidR="008819E5" w:rsidRPr="00056C82" w:rsidRDefault="009B2E39">
            <w:pPr>
              <w:widowControl/>
              <w:jc w:val="center"/>
              <w:rPr>
                <w:rFonts w:eastAsia="Calibri"/>
                <w:lang w:val="ru-RU" w:eastAsia="en-US"/>
              </w:rPr>
            </w:pPr>
            <w:r w:rsidRPr="00056C82">
              <w:rPr>
                <w:rFonts w:eastAsia="Calibri"/>
                <w:lang w:val="ru-RU" w:eastAsia="en-US"/>
              </w:rPr>
              <w:t>Стандартный размер</w:t>
            </w:r>
          </w:p>
        </w:tc>
      </w:tr>
      <w:tr w:rsidR="008819E5" w:rsidRPr="00056C82" w14:paraId="25E2E5C6" w14:textId="77777777">
        <w:trPr>
          <w:trHeight w:val="268"/>
          <w:jc w:val="center"/>
        </w:trPr>
        <w:tc>
          <w:tcPr>
            <w:tcW w:w="730" w:type="dxa"/>
            <w:vMerge w:val="restart"/>
            <w:tcBorders>
              <w:top w:val="single" w:sz="6" w:space="0" w:color="3F3F3F"/>
              <w:left w:val="single" w:sz="6" w:space="0" w:color="3F3F3F"/>
              <w:bottom w:val="single" w:sz="6" w:space="0" w:color="3F3F3F"/>
              <w:right w:val="single" w:sz="6" w:space="0" w:color="3F3F3F"/>
            </w:tcBorders>
          </w:tcPr>
          <w:p w14:paraId="056839EF" w14:textId="77777777" w:rsidR="008819E5" w:rsidRPr="00056C82" w:rsidRDefault="009B2E39">
            <w:pPr>
              <w:spacing w:line="251" w:lineRule="exact"/>
              <w:ind w:left="50" w:right="17"/>
              <w:jc w:val="center"/>
              <w:rPr>
                <w:lang w:eastAsia="en-US"/>
              </w:rPr>
            </w:pPr>
            <w:r w:rsidRPr="00056C82">
              <w:rPr>
                <w:spacing w:val="-5"/>
                <w:lang w:eastAsia="en-US"/>
              </w:rPr>
              <w:t>1.</w:t>
            </w:r>
          </w:p>
        </w:tc>
        <w:tc>
          <w:tcPr>
            <w:tcW w:w="980" w:type="dxa"/>
            <w:vMerge w:val="restart"/>
            <w:tcBorders>
              <w:top w:val="single" w:sz="6" w:space="0" w:color="3F3F3F"/>
              <w:left w:val="single" w:sz="6" w:space="0" w:color="3F3F3F"/>
              <w:bottom w:val="single" w:sz="6" w:space="0" w:color="3F3F3F"/>
              <w:right w:val="single" w:sz="6" w:space="0" w:color="3F3F3F"/>
            </w:tcBorders>
          </w:tcPr>
          <w:p w14:paraId="0A834092" w14:textId="77777777" w:rsidR="008819E5" w:rsidRPr="00056C82" w:rsidRDefault="009B2E39">
            <w:pPr>
              <w:spacing w:line="251" w:lineRule="exact"/>
              <w:ind w:left="117"/>
              <w:rPr>
                <w:lang w:eastAsia="en-US"/>
              </w:rPr>
            </w:pPr>
            <w:r w:rsidRPr="00056C82">
              <w:rPr>
                <w:spacing w:val="-2"/>
                <w:lang w:eastAsia="en-US"/>
              </w:rPr>
              <w:t>Размер:</w:t>
            </w:r>
          </w:p>
        </w:tc>
        <w:tc>
          <w:tcPr>
            <w:tcW w:w="2849" w:type="dxa"/>
            <w:gridSpan w:val="2"/>
            <w:tcBorders>
              <w:top w:val="single" w:sz="6" w:space="0" w:color="3F3F3F"/>
              <w:left w:val="single" w:sz="6" w:space="0" w:color="3F3F3F"/>
              <w:bottom w:val="single" w:sz="6" w:space="0" w:color="3F3F3F"/>
              <w:right w:val="single" w:sz="6" w:space="0" w:color="3F3F3F"/>
            </w:tcBorders>
          </w:tcPr>
          <w:p w14:paraId="6850E419" w14:textId="77777777" w:rsidR="008819E5" w:rsidRPr="00056C82" w:rsidRDefault="009B2E39">
            <w:pPr>
              <w:spacing w:line="248" w:lineRule="exact"/>
              <w:ind w:left="127"/>
              <w:rPr>
                <w:lang w:eastAsia="en-US"/>
              </w:rPr>
            </w:pPr>
            <w:r w:rsidRPr="00056C82">
              <w:rPr>
                <w:spacing w:val="-2"/>
                <w:lang w:eastAsia="en-US"/>
              </w:rPr>
              <w:t>длина</w:t>
            </w:r>
            <w:r w:rsidRPr="00056C82">
              <w:rPr>
                <w:spacing w:val="-13"/>
                <w:lang w:eastAsia="en-US"/>
              </w:rPr>
              <w:t xml:space="preserve"> </w:t>
            </w:r>
            <w:r w:rsidRPr="00056C82">
              <w:rPr>
                <w:spacing w:val="-2"/>
                <w:lang w:eastAsia="en-US"/>
              </w:rPr>
              <w:t>(мм):</w:t>
            </w:r>
          </w:p>
        </w:tc>
        <w:tc>
          <w:tcPr>
            <w:tcW w:w="2397" w:type="dxa"/>
            <w:tcBorders>
              <w:top w:val="single" w:sz="6" w:space="0" w:color="3F3F3F"/>
              <w:left w:val="single" w:sz="6" w:space="0" w:color="3F3F3F"/>
              <w:bottom w:val="single" w:sz="6" w:space="0" w:color="3F3F3F"/>
              <w:right w:val="single" w:sz="6" w:space="0" w:color="3F3F3F"/>
            </w:tcBorders>
          </w:tcPr>
          <w:p w14:paraId="024B82BB" w14:textId="77777777" w:rsidR="008819E5" w:rsidRPr="00056C82" w:rsidRDefault="009B2E39">
            <w:pPr>
              <w:spacing w:line="248" w:lineRule="exact"/>
              <w:ind w:left="38" w:right="40"/>
              <w:jc w:val="center"/>
              <w:rPr>
                <w:lang w:eastAsia="en-US"/>
              </w:rPr>
            </w:pPr>
            <w:r w:rsidRPr="00056C82">
              <w:rPr>
                <w:spacing w:val="-2"/>
                <w:lang w:eastAsia="en-US"/>
              </w:rPr>
              <w:t>6000</w:t>
            </w:r>
            <w:r w:rsidRPr="00056C82">
              <w:rPr>
                <w:spacing w:val="-12"/>
                <w:lang w:eastAsia="en-US"/>
              </w:rPr>
              <w:t xml:space="preserve"> </w:t>
            </w:r>
            <w:r w:rsidRPr="00056C82">
              <w:rPr>
                <w:spacing w:val="-2"/>
                <w:lang w:eastAsia="en-US"/>
              </w:rPr>
              <w:t>(±30)</w:t>
            </w:r>
          </w:p>
        </w:tc>
      </w:tr>
      <w:tr w:rsidR="008819E5" w:rsidRPr="00056C82" w14:paraId="3167067D" w14:textId="77777777" w:rsidTr="00C125E7">
        <w:trPr>
          <w:trHeight w:val="273"/>
          <w:jc w:val="center"/>
        </w:trPr>
        <w:tc>
          <w:tcPr>
            <w:tcW w:w="730" w:type="dxa"/>
            <w:vMerge/>
            <w:tcBorders>
              <w:top w:val="single" w:sz="6" w:space="0" w:color="3F3F3F"/>
              <w:left w:val="single" w:sz="6" w:space="0" w:color="3F3F3F"/>
              <w:bottom w:val="single" w:sz="6" w:space="0" w:color="3F3F3F"/>
              <w:right w:val="single" w:sz="6" w:space="0" w:color="3F3F3F"/>
            </w:tcBorders>
            <w:vAlign w:val="center"/>
          </w:tcPr>
          <w:p w14:paraId="0C95AC5C" w14:textId="77777777" w:rsidR="008819E5" w:rsidRPr="00056C82" w:rsidRDefault="008819E5">
            <w:pPr>
              <w:rPr>
                <w:lang w:eastAsia="en-US"/>
              </w:rPr>
            </w:pPr>
          </w:p>
        </w:tc>
        <w:tc>
          <w:tcPr>
            <w:tcW w:w="980" w:type="dxa"/>
            <w:vMerge/>
            <w:tcBorders>
              <w:top w:val="single" w:sz="6" w:space="0" w:color="3F3F3F"/>
              <w:left w:val="single" w:sz="6" w:space="0" w:color="3F3F3F"/>
              <w:bottom w:val="single" w:sz="6" w:space="0" w:color="3F3F3F"/>
              <w:right w:val="single" w:sz="6" w:space="0" w:color="3F3F3F"/>
            </w:tcBorders>
            <w:vAlign w:val="center"/>
          </w:tcPr>
          <w:p w14:paraId="6501FE37" w14:textId="77777777" w:rsidR="008819E5" w:rsidRPr="00056C82" w:rsidRDefault="008819E5">
            <w:pPr>
              <w:rPr>
                <w:lang w:eastAsia="en-US"/>
              </w:rPr>
            </w:pPr>
          </w:p>
        </w:tc>
        <w:tc>
          <w:tcPr>
            <w:tcW w:w="2849" w:type="dxa"/>
            <w:gridSpan w:val="2"/>
            <w:tcBorders>
              <w:top w:val="single" w:sz="6" w:space="0" w:color="3F3F3F"/>
              <w:left w:val="single" w:sz="6" w:space="0" w:color="3F3F3F"/>
              <w:bottom w:val="single" w:sz="6" w:space="0" w:color="3F3F3F"/>
              <w:right w:val="single" w:sz="6" w:space="0" w:color="3F3F3F"/>
            </w:tcBorders>
          </w:tcPr>
          <w:p w14:paraId="1882780C" w14:textId="77777777" w:rsidR="008819E5" w:rsidRPr="00056C82" w:rsidRDefault="009B2E39">
            <w:pPr>
              <w:spacing w:line="253" w:lineRule="exact"/>
              <w:ind w:left="134"/>
              <w:rPr>
                <w:lang w:eastAsia="en-US"/>
              </w:rPr>
            </w:pPr>
            <w:r w:rsidRPr="00056C82">
              <w:rPr>
                <w:spacing w:val="-5"/>
                <w:lang w:eastAsia="en-US"/>
              </w:rPr>
              <w:t>ширина</w:t>
            </w:r>
            <w:r w:rsidRPr="00056C82">
              <w:rPr>
                <w:spacing w:val="-8"/>
                <w:lang w:eastAsia="en-US"/>
              </w:rPr>
              <w:t xml:space="preserve"> </w:t>
            </w:r>
            <w:r w:rsidRPr="00056C82">
              <w:rPr>
                <w:spacing w:val="-2"/>
                <w:lang w:eastAsia="en-US"/>
              </w:rPr>
              <w:t>(мм):</w:t>
            </w:r>
          </w:p>
        </w:tc>
        <w:tc>
          <w:tcPr>
            <w:tcW w:w="2397" w:type="dxa"/>
            <w:tcBorders>
              <w:top w:val="single" w:sz="6" w:space="0" w:color="3F3F3F"/>
              <w:left w:val="single" w:sz="6" w:space="0" w:color="3F3F3F"/>
              <w:bottom w:val="single" w:sz="6" w:space="0" w:color="3F3F3F"/>
              <w:right w:val="single" w:sz="6" w:space="0" w:color="3F3F3F"/>
            </w:tcBorders>
          </w:tcPr>
          <w:p w14:paraId="604425B2" w14:textId="77777777" w:rsidR="008819E5" w:rsidRPr="00056C82" w:rsidRDefault="009B2E39">
            <w:pPr>
              <w:spacing w:line="253" w:lineRule="exact"/>
              <w:ind w:left="38" w:right="27"/>
              <w:jc w:val="center"/>
              <w:rPr>
                <w:lang w:eastAsia="en-US"/>
              </w:rPr>
            </w:pPr>
            <w:r w:rsidRPr="00056C82">
              <w:rPr>
                <w:spacing w:val="-4"/>
                <w:lang w:eastAsia="en-US"/>
              </w:rPr>
              <w:t>2450</w:t>
            </w:r>
            <w:r w:rsidRPr="00056C82">
              <w:rPr>
                <w:spacing w:val="-10"/>
                <w:lang w:eastAsia="en-US"/>
              </w:rPr>
              <w:t xml:space="preserve"> </w:t>
            </w:r>
            <w:r w:rsidRPr="00056C82">
              <w:rPr>
                <w:spacing w:val="-2"/>
                <w:lang w:eastAsia="en-US"/>
              </w:rPr>
              <w:t>(±30)</w:t>
            </w:r>
          </w:p>
        </w:tc>
      </w:tr>
      <w:tr w:rsidR="008819E5" w:rsidRPr="00056C82" w14:paraId="420418B8" w14:textId="77777777" w:rsidTr="00C125E7">
        <w:trPr>
          <w:trHeight w:val="268"/>
          <w:jc w:val="center"/>
        </w:trPr>
        <w:tc>
          <w:tcPr>
            <w:tcW w:w="730" w:type="dxa"/>
            <w:vMerge/>
            <w:tcBorders>
              <w:top w:val="single" w:sz="6" w:space="0" w:color="3F3F3F"/>
              <w:left w:val="single" w:sz="6" w:space="0" w:color="3F3F3F"/>
              <w:bottom w:val="single" w:sz="6" w:space="0" w:color="3F3F3F"/>
              <w:right w:val="single" w:sz="6" w:space="0" w:color="3F3F3F"/>
            </w:tcBorders>
            <w:vAlign w:val="center"/>
          </w:tcPr>
          <w:p w14:paraId="5870C7AB" w14:textId="77777777" w:rsidR="008819E5" w:rsidRPr="00056C82" w:rsidRDefault="008819E5">
            <w:pPr>
              <w:rPr>
                <w:lang w:eastAsia="en-US"/>
              </w:rPr>
            </w:pPr>
          </w:p>
        </w:tc>
        <w:tc>
          <w:tcPr>
            <w:tcW w:w="980" w:type="dxa"/>
            <w:vMerge/>
            <w:tcBorders>
              <w:top w:val="single" w:sz="6" w:space="0" w:color="3F3F3F"/>
              <w:left w:val="single" w:sz="6" w:space="0" w:color="3F3F3F"/>
              <w:bottom w:val="single" w:sz="6" w:space="0" w:color="3F3F3F"/>
              <w:right w:val="single" w:sz="6" w:space="0" w:color="3F3F3F"/>
            </w:tcBorders>
            <w:vAlign w:val="center"/>
          </w:tcPr>
          <w:p w14:paraId="79A8D84A" w14:textId="77777777" w:rsidR="008819E5" w:rsidRPr="00056C82" w:rsidRDefault="008819E5">
            <w:pPr>
              <w:rPr>
                <w:lang w:eastAsia="en-US"/>
              </w:rPr>
            </w:pPr>
          </w:p>
        </w:tc>
        <w:tc>
          <w:tcPr>
            <w:tcW w:w="2849" w:type="dxa"/>
            <w:gridSpan w:val="2"/>
            <w:tcBorders>
              <w:top w:val="single" w:sz="6" w:space="0" w:color="3F3F3F"/>
              <w:left w:val="single" w:sz="6" w:space="0" w:color="3F3F3F"/>
              <w:bottom w:val="single" w:sz="6" w:space="0" w:color="3F3F3F"/>
              <w:right w:val="single" w:sz="6" w:space="0" w:color="3F3F3F"/>
            </w:tcBorders>
          </w:tcPr>
          <w:p w14:paraId="5D7E81AC" w14:textId="46DAF147" w:rsidR="008819E5" w:rsidRPr="00056C82" w:rsidRDefault="00AD3A43">
            <w:pPr>
              <w:spacing w:line="248" w:lineRule="exact"/>
              <w:ind w:left="136"/>
              <w:rPr>
                <w:lang w:eastAsia="en-US"/>
              </w:rPr>
            </w:pPr>
            <w:r>
              <w:rPr>
                <w:spacing w:val="-7"/>
                <w:lang w:eastAsia="en-US"/>
              </w:rPr>
              <w:t>в</w:t>
            </w:r>
            <w:r w:rsidR="009B2E39" w:rsidRPr="00056C82">
              <w:rPr>
                <w:spacing w:val="-7"/>
                <w:lang w:eastAsia="en-US"/>
              </w:rPr>
              <w:t>ысота</w:t>
            </w:r>
            <w:r w:rsidR="009B2E39" w:rsidRPr="00056C82">
              <w:rPr>
                <w:spacing w:val="-2"/>
                <w:lang w:eastAsia="en-US"/>
              </w:rPr>
              <w:t xml:space="preserve"> (мм):</w:t>
            </w:r>
          </w:p>
        </w:tc>
        <w:tc>
          <w:tcPr>
            <w:tcW w:w="2397" w:type="dxa"/>
            <w:tcBorders>
              <w:top w:val="single" w:sz="6" w:space="0" w:color="3F3F3F"/>
              <w:left w:val="single" w:sz="6" w:space="0" w:color="3F3F3F"/>
              <w:bottom w:val="single" w:sz="6" w:space="0" w:color="3F3F3F"/>
              <w:right w:val="single" w:sz="6" w:space="0" w:color="3F3F3F"/>
            </w:tcBorders>
          </w:tcPr>
          <w:p w14:paraId="594187D0" w14:textId="77777777" w:rsidR="008819E5" w:rsidRPr="00056C82" w:rsidRDefault="009B2E39">
            <w:pPr>
              <w:spacing w:line="248" w:lineRule="exact"/>
              <w:ind w:left="38" w:right="32"/>
              <w:jc w:val="center"/>
              <w:rPr>
                <w:lang w:eastAsia="en-US"/>
              </w:rPr>
            </w:pPr>
            <w:r w:rsidRPr="00056C82">
              <w:rPr>
                <w:spacing w:val="-4"/>
                <w:lang w:eastAsia="en-US"/>
              </w:rPr>
              <w:t>2450</w:t>
            </w:r>
            <w:r w:rsidRPr="00056C82">
              <w:rPr>
                <w:spacing w:val="-5"/>
                <w:lang w:eastAsia="en-US"/>
              </w:rPr>
              <w:t xml:space="preserve"> </w:t>
            </w:r>
            <w:r w:rsidRPr="00056C82">
              <w:rPr>
                <w:spacing w:val="-2"/>
                <w:lang w:eastAsia="en-US"/>
              </w:rPr>
              <w:t>(±30)</w:t>
            </w:r>
          </w:p>
        </w:tc>
      </w:tr>
      <w:tr w:rsidR="008819E5" w:rsidRPr="00056C82" w14:paraId="705C85BE" w14:textId="77777777">
        <w:trPr>
          <w:trHeight w:val="268"/>
          <w:jc w:val="center"/>
        </w:trPr>
        <w:tc>
          <w:tcPr>
            <w:tcW w:w="730" w:type="dxa"/>
            <w:tcBorders>
              <w:top w:val="single" w:sz="6" w:space="0" w:color="3F3F3F"/>
              <w:left w:val="single" w:sz="6" w:space="0" w:color="3F3F3F"/>
              <w:bottom w:val="single" w:sz="6" w:space="0" w:color="3F3F3F"/>
              <w:right w:val="single" w:sz="6" w:space="0" w:color="3F3F3F"/>
            </w:tcBorders>
          </w:tcPr>
          <w:p w14:paraId="323522BC" w14:textId="77777777" w:rsidR="008819E5" w:rsidRPr="00056C82" w:rsidRDefault="009B2E39">
            <w:pPr>
              <w:spacing w:line="246" w:lineRule="exact"/>
              <w:ind w:left="50" w:right="10"/>
              <w:jc w:val="center"/>
              <w:rPr>
                <w:lang w:eastAsia="en-US"/>
              </w:rPr>
            </w:pPr>
            <w:r w:rsidRPr="00056C82">
              <w:rPr>
                <w:spacing w:val="-5"/>
                <w:lang w:eastAsia="en-US"/>
              </w:rPr>
              <w:t>2.</w:t>
            </w:r>
          </w:p>
        </w:tc>
        <w:tc>
          <w:tcPr>
            <w:tcW w:w="3829" w:type="dxa"/>
            <w:gridSpan w:val="3"/>
            <w:tcBorders>
              <w:top w:val="single" w:sz="6" w:space="0" w:color="3F3F3F"/>
              <w:left w:val="single" w:sz="6" w:space="0" w:color="3F3F3F"/>
              <w:bottom w:val="single" w:sz="6" w:space="0" w:color="3F3F3F"/>
              <w:right w:val="single" w:sz="6" w:space="0" w:color="3F3F3F"/>
            </w:tcBorders>
          </w:tcPr>
          <w:p w14:paraId="3B82629C" w14:textId="77777777" w:rsidR="008819E5" w:rsidRPr="00056C82" w:rsidRDefault="009B2E39">
            <w:pPr>
              <w:spacing w:line="246" w:lineRule="exact"/>
              <w:ind w:left="122"/>
              <w:rPr>
                <w:lang w:eastAsia="en-US"/>
              </w:rPr>
            </w:pPr>
            <w:r w:rsidRPr="00056C82">
              <w:rPr>
                <w:spacing w:val="-6"/>
                <w:lang w:eastAsia="en-US"/>
              </w:rPr>
              <w:t>Macca</w:t>
            </w:r>
            <w:r w:rsidRPr="00056C82">
              <w:rPr>
                <w:spacing w:val="-8"/>
                <w:lang w:eastAsia="en-US"/>
              </w:rPr>
              <w:t xml:space="preserve"> </w:t>
            </w:r>
            <w:r w:rsidRPr="00056C82">
              <w:rPr>
                <w:spacing w:val="-2"/>
                <w:lang w:eastAsia="en-US"/>
              </w:rPr>
              <w:t>(тонн):</w:t>
            </w:r>
          </w:p>
        </w:tc>
        <w:tc>
          <w:tcPr>
            <w:tcW w:w="2397" w:type="dxa"/>
            <w:tcBorders>
              <w:top w:val="single" w:sz="6" w:space="0" w:color="3F3F3F"/>
              <w:left w:val="single" w:sz="6" w:space="0" w:color="3F3F3F"/>
              <w:bottom w:val="single" w:sz="6" w:space="0" w:color="3F3F3F"/>
              <w:right w:val="single" w:sz="6" w:space="0" w:color="3F3F3F"/>
            </w:tcBorders>
          </w:tcPr>
          <w:p w14:paraId="140DCC1F" w14:textId="77777777" w:rsidR="008819E5" w:rsidRPr="00056C82" w:rsidRDefault="009B2E39">
            <w:pPr>
              <w:spacing w:line="248" w:lineRule="exact"/>
              <w:ind w:left="38" w:right="19"/>
              <w:jc w:val="center"/>
              <w:rPr>
                <w:lang w:eastAsia="en-US"/>
              </w:rPr>
            </w:pPr>
            <w:r w:rsidRPr="00056C82">
              <w:rPr>
                <w:lang w:eastAsia="en-US"/>
              </w:rPr>
              <w:t>1</w:t>
            </w:r>
            <w:r w:rsidRPr="00056C82">
              <w:rPr>
                <w:spacing w:val="-11"/>
                <w:lang w:eastAsia="en-US"/>
              </w:rPr>
              <w:t xml:space="preserve"> </w:t>
            </w:r>
            <w:r w:rsidRPr="00056C82">
              <w:rPr>
                <w:spacing w:val="-2"/>
                <w:lang w:eastAsia="en-US"/>
              </w:rPr>
              <w:t>(±0,05)</w:t>
            </w:r>
          </w:p>
        </w:tc>
      </w:tr>
      <w:tr w:rsidR="008819E5" w:rsidRPr="00056C82" w14:paraId="0BCD0AA8" w14:textId="77777777">
        <w:trPr>
          <w:trHeight w:val="263"/>
          <w:jc w:val="center"/>
        </w:trPr>
        <w:tc>
          <w:tcPr>
            <w:tcW w:w="730" w:type="dxa"/>
            <w:tcBorders>
              <w:top w:val="single" w:sz="6" w:space="0" w:color="3F3F3F"/>
              <w:left w:val="single" w:sz="6" w:space="0" w:color="3F3F3F"/>
              <w:bottom w:val="single" w:sz="6" w:space="0" w:color="3F3F3F"/>
              <w:right w:val="single" w:sz="6" w:space="0" w:color="3F3F3F"/>
            </w:tcBorders>
          </w:tcPr>
          <w:p w14:paraId="2883CAFA" w14:textId="77777777" w:rsidR="008819E5" w:rsidRPr="00056C82" w:rsidRDefault="009B2E39">
            <w:pPr>
              <w:spacing w:line="243" w:lineRule="exact"/>
              <w:ind w:left="50" w:right="10"/>
              <w:jc w:val="center"/>
              <w:rPr>
                <w:lang w:eastAsia="en-US"/>
              </w:rPr>
            </w:pPr>
            <w:r w:rsidRPr="00056C82">
              <w:rPr>
                <w:spacing w:val="-5"/>
                <w:lang w:eastAsia="en-US"/>
              </w:rPr>
              <w:t>3.</w:t>
            </w:r>
          </w:p>
        </w:tc>
        <w:tc>
          <w:tcPr>
            <w:tcW w:w="3829" w:type="dxa"/>
            <w:gridSpan w:val="3"/>
            <w:tcBorders>
              <w:top w:val="single" w:sz="6" w:space="0" w:color="3F3F3F"/>
              <w:left w:val="single" w:sz="6" w:space="0" w:color="3F3F3F"/>
              <w:bottom w:val="single" w:sz="6" w:space="0" w:color="3F3F3F"/>
              <w:right w:val="single" w:sz="6" w:space="0" w:color="3F3F3F"/>
            </w:tcBorders>
          </w:tcPr>
          <w:p w14:paraId="630EA386" w14:textId="3D128721" w:rsidR="008819E5" w:rsidRPr="00056C82" w:rsidRDefault="009B2E39">
            <w:pPr>
              <w:spacing w:line="243" w:lineRule="exact"/>
              <w:ind w:left="121"/>
              <w:rPr>
                <w:lang w:eastAsia="en-US"/>
              </w:rPr>
            </w:pPr>
            <w:r w:rsidRPr="00056C82">
              <w:rPr>
                <w:spacing w:val="-7"/>
                <w:lang w:eastAsia="en-US"/>
              </w:rPr>
              <w:t>Площадь</w:t>
            </w:r>
            <w:r w:rsidRPr="00056C82">
              <w:rPr>
                <w:spacing w:val="-2"/>
                <w:lang w:eastAsia="en-US"/>
              </w:rPr>
              <w:t xml:space="preserve"> (</w:t>
            </w:r>
            <w:r w:rsidR="00C125E7">
              <w:rPr>
                <w:spacing w:val="-2"/>
                <w:lang w:val="ru-RU" w:eastAsia="en-US"/>
              </w:rPr>
              <w:t>кв.м.</w:t>
            </w:r>
            <w:r w:rsidRPr="00056C82">
              <w:rPr>
                <w:spacing w:val="-2"/>
                <w:lang w:eastAsia="en-US"/>
              </w:rPr>
              <w:t>):</w:t>
            </w:r>
          </w:p>
        </w:tc>
        <w:tc>
          <w:tcPr>
            <w:tcW w:w="2397" w:type="dxa"/>
            <w:tcBorders>
              <w:top w:val="single" w:sz="6" w:space="0" w:color="3F3F3F"/>
              <w:left w:val="single" w:sz="6" w:space="0" w:color="3F3F3F"/>
              <w:bottom w:val="single" w:sz="6" w:space="0" w:color="3F3F3F"/>
              <w:right w:val="single" w:sz="6" w:space="0" w:color="3F3F3F"/>
            </w:tcBorders>
          </w:tcPr>
          <w:p w14:paraId="43A42931" w14:textId="77777777" w:rsidR="008819E5" w:rsidRPr="00056C82" w:rsidRDefault="009B2E39">
            <w:pPr>
              <w:spacing w:line="243" w:lineRule="exact"/>
              <w:ind w:left="38" w:right="19"/>
              <w:jc w:val="center"/>
              <w:rPr>
                <w:lang w:eastAsia="en-US"/>
              </w:rPr>
            </w:pPr>
            <w:r w:rsidRPr="00056C82">
              <w:rPr>
                <w:spacing w:val="-7"/>
                <w:lang w:eastAsia="en-US"/>
              </w:rPr>
              <w:t>15,0</w:t>
            </w:r>
            <w:r w:rsidRPr="00056C82">
              <w:rPr>
                <w:spacing w:val="-5"/>
                <w:lang w:eastAsia="en-US"/>
              </w:rPr>
              <w:t xml:space="preserve"> </w:t>
            </w:r>
            <w:r w:rsidRPr="00056C82">
              <w:rPr>
                <w:spacing w:val="-2"/>
                <w:lang w:eastAsia="en-US"/>
              </w:rPr>
              <w:t>(±0,5)</w:t>
            </w:r>
          </w:p>
        </w:tc>
      </w:tr>
      <w:tr w:rsidR="008819E5" w:rsidRPr="00056C82" w14:paraId="28D92B8D" w14:textId="77777777">
        <w:trPr>
          <w:trHeight w:val="273"/>
          <w:jc w:val="center"/>
        </w:trPr>
        <w:tc>
          <w:tcPr>
            <w:tcW w:w="730" w:type="dxa"/>
            <w:tcBorders>
              <w:top w:val="single" w:sz="6" w:space="0" w:color="3F3F3F"/>
              <w:left w:val="single" w:sz="6" w:space="0" w:color="3F3F3F"/>
              <w:bottom w:val="single" w:sz="6" w:space="0" w:color="3F3F3F"/>
              <w:right w:val="single" w:sz="6" w:space="0" w:color="3F3F3F"/>
            </w:tcBorders>
          </w:tcPr>
          <w:p w14:paraId="541E77F1" w14:textId="77777777" w:rsidR="008819E5" w:rsidRPr="00056C82" w:rsidRDefault="009B2E39">
            <w:pPr>
              <w:spacing w:line="251" w:lineRule="exact"/>
              <w:ind w:left="50" w:right="13"/>
              <w:jc w:val="center"/>
              <w:rPr>
                <w:lang w:eastAsia="en-US"/>
              </w:rPr>
            </w:pPr>
            <w:r w:rsidRPr="00056C82">
              <w:rPr>
                <w:spacing w:val="-5"/>
                <w:lang w:eastAsia="en-US"/>
              </w:rPr>
              <w:t>4.</w:t>
            </w:r>
          </w:p>
        </w:tc>
        <w:tc>
          <w:tcPr>
            <w:tcW w:w="3829" w:type="dxa"/>
            <w:gridSpan w:val="3"/>
            <w:tcBorders>
              <w:top w:val="single" w:sz="6" w:space="0" w:color="3F3F3F"/>
              <w:left w:val="single" w:sz="6" w:space="0" w:color="3F3F3F"/>
              <w:bottom w:val="single" w:sz="6" w:space="0" w:color="3F3F3F"/>
              <w:right w:val="single" w:sz="6" w:space="0" w:color="3F3F3F"/>
            </w:tcBorders>
          </w:tcPr>
          <w:p w14:paraId="2FEC3922" w14:textId="77777777" w:rsidR="008819E5" w:rsidRPr="00056C82" w:rsidRDefault="009B2E39">
            <w:pPr>
              <w:spacing w:line="251" w:lineRule="exact"/>
              <w:ind w:left="122"/>
              <w:rPr>
                <w:lang w:eastAsia="en-US"/>
              </w:rPr>
            </w:pPr>
            <w:r w:rsidRPr="00056C82">
              <w:rPr>
                <w:spacing w:val="-8"/>
                <w:lang w:eastAsia="en-US"/>
              </w:rPr>
              <w:t>Объем</w:t>
            </w:r>
            <w:r w:rsidRPr="00056C82">
              <w:rPr>
                <w:lang w:eastAsia="en-US"/>
              </w:rPr>
              <w:t xml:space="preserve"> </w:t>
            </w:r>
            <w:r w:rsidRPr="00056C82">
              <w:rPr>
                <w:spacing w:val="-2"/>
                <w:lang w:eastAsia="en-US"/>
              </w:rPr>
              <w:t>(м</w:t>
            </w:r>
            <w:r w:rsidRPr="00056C82">
              <w:rPr>
                <w:spacing w:val="-2"/>
                <w:position w:val="8"/>
                <w:lang w:eastAsia="en-US"/>
              </w:rPr>
              <w:t>З</w:t>
            </w:r>
            <w:r w:rsidRPr="00056C82">
              <w:rPr>
                <w:spacing w:val="-2"/>
                <w:lang w:eastAsia="en-US"/>
              </w:rPr>
              <w:t>):</w:t>
            </w:r>
          </w:p>
        </w:tc>
        <w:tc>
          <w:tcPr>
            <w:tcW w:w="2397" w:type="dxa"/>
            <w:tcBorders>
              <w:top w:val="single" w:sz="6" w:space="0" w:color="3F3F3F"/>
              <w:left w:val="single" w:sz="6" w:space="0" w:color="3F3F3F"/>
              <w:bottom w:val="single" w:sz="6" w:space="0" w:color="3F3F3F"/>
              <w:right w:val="single" w:sz="6" w:space="0" w:color="3F3F3F"/>
            </w:tcBorders>
          </w:tcPr>
          <w:p w14:paraId="1458AC5D" w14:textId="77777777" w:rsidR="008819E5" w:rsidRPr="00056C82" w:rsidRDefault="009B2E39">
            <w:pPr>
              <w:spacing w:line="251" w:lineRule="exact"/>
              <w:ind w:left="38" w:right="32"/>
              <w:jc w:val="center"/>
              <w:rPr>
                <w:lang w:eastAsia="en-US"/>
              </w:rPr>
            </w:pPr>
            <w:r w:rsidRPr="00056C82">
              <w:rPr>
                <w:spacing w:val="-2"/>
                <w:lang w:eastAsia="en-US"/>
              </w:rPr>
              <w:t>37,5(±0,5)</w:t>
            </w:r>
          </w:p>
        </w:tc>
      </w:tr>
      <w:tr w:rsidR="008819E5" w:rsidRPr="00056C82" w14:paraId="6614C1E9" w14:textId="77777777">
        <w:trPr>
          <w:trHeight w:val="273"/>
          <w:jc w:val="center"/>
        </w:trPr>
        <w:tc>
          <w:tcPr>
            <w:tcW w:w="730" w:type="dxa"/>
            <w:tcBorders>
              <w:top w:val="single" w:sz="6" w:space="0" w:color="3F3F3F"/>
              <w:left w:val="single" w:sz="6" w:space="0" w:color="3F3F3F"/>
              <w:bottom w:val="single" w:sz="6" w:space="0" w:color="3F3F3F"/>
              <w:right w:val="single" w:sz="6" w:space="0" w:color="3F3F3F"/>
            </w:tcBorders>
          </w:tcPr>
          <w:p w14:paraId="2E6889CE" w14:textId="77777777" w:rsidR="008819E5" w:rsidRPr="00056C82" w:rsidRDefault="009B2E39">
            <w:pPr>
              <w:spacing w:line="253" w:lineRule="exact"/>
              <w:ind w:left="50" w:right="14"/>
              <w:jc w:val="center"/>
              <w:rPr>
                <w:lang w:eastAsia="en-US"/>
              </w:rPr>
            </w:pPr>
            <w:r w:rsidRPr="00056C82">
              <w:rPr>
                <w:spacing w:val="-5"/>
                <w:lang w:eastAsia="en-US"/>
              </w:rPr>
              <w:t>5.</w:t>
            </w:r>
          </w:p>
        </w:tc>
        <w:tc>
          <w:tcPr>
            <w:tcW w:w="3829" w:type="dxa"/>
            <w:gridSpan w:val="3"/>
            <w:tcBorders>
              <w:top w:val="single" w:sz="6" w:space="0" w:color="3F3F3F"/>
              <w:left w:val="single" w:sz="6" w:space="0" w:color="3F3F3F"/>
              <w:bottom w:val="single" w:sz="6" w:space="0" w:color="3F3F3F"/>
              <w:right w:val="single" w:sz="6" w:space="0" w:color="3F3F3F"/>
            </w:tcBorders>
          </w:tcPr>
          <w:p w14:paraId="7B7B658B" w14:textId="77777777" w:rsidR="008819E5" w:rsidRPr="00056C82" w:rsidRDefault="009B2E39">
            <w:pPr>
              <w:spacing w:line="253" w:lineRule="exact"/>
              <w:ind w:left="126"/>
              <w:rPr>
                <w:lang w:eastAsia="en-US"/>
              </w:rPr>
            </w:pPr>
            <w:r w:rsidRPr="00056C82">
              <w:rPr>
                <w:spacing w:val="-6"/>
                <w:lang w:eastAsia="en-US"/>
              </w:rPr>
              <w:t>Полезная</w:t>
            </w:r>
            <w:r w:rsidRPr="00056C82">
              <w:rPr>
                <w:spacing w:val="-4"/>
                <w:lang w:eastAsia="en-US"/>
              </w:rPr>
              <w:t xml:space="preserve"> </w:t>
            </w:r>
            <w:r w:rsidRPr="00056C82">
              <w:rPr>
                <w:spacing w:val="-6"/>
                <w:lang w:eastAsia="en-US"/>
              </w:rPr>
              <w:t>площадь</w:t>
            </w:r>
            <w:r w:rsidRPr="00056C82">
              <w:rPr>
                <w:spacing w:val="-4"/>
                <w:lang w:eastAsia="en-US"/>
              </w:rPr>
              <w:t xml:space="preserve"> </w:t>
            </w:r>
            <w:r w:rsidRPr="00056C82">
              <w:rPr>
                <w:spacing w:val="-6"/>
                <w:lang w:eastAsia="en-US"/>
              </w:rPr>
              <w:t>(м</w:t>
            </w:r>
            <w:r w:rsidRPr="00056C82">
              <w:rPr>
                <w:spacing w:val="-6"/>
                <w:vertAlign w:val="superscript"/>
                <w:lang w:val="ru-RU" w:eastAsia="en-US"/>
              </w:rPr>
              <w:t>2</w:t>
            </w:r>
            <w:r w:rsidRPr="00056C82">
              <w:rPr>
                <w:spacing w:val="-6"/>
                <w:lang w:eastAsia="en-US"/>
              </w:rPr>
              <w:t>):</w:t>
            </w:r>
          </w:p>
        </w:tc>
        <w:tc>
          <w:tcPr>
            <w:tcW w:w="2397" w:type="dxa"/>
            <w:tcBorders>
              <w:top w:val="single" w:sz="6" w:space="0" w:color="3F3F3F"/>
              <w:left w:val="single" w:sz="6" w:space="0" w:color="3F3F3F"/>
              <w:bottom w:val="single" w:sz="6" w:space="0" w:color="3F3F3F"/>
              <w:right w:val="single" w:sz="6" w:space="0" w:color="3F3F3F"/>
            </w:tcBorders>
          </w:tcPr>
          <w:p w14:paraId="47F3912A" w14:textId="77777777" w:rsidR="008819E5" w:rsidRPr="00056C82" w:rsidRDefault="009B2E39">
            <w:pPr>
              <w:spacing w:line="253" w:lineRule="exact"/>
              <w:ind w:left="38" w:right="15"/>
              <w:jc w:val="center"/>
              <w:rPr>
                <w:lang w:eastAsia="en-US"/>
              </w:rPr>
            </w:pPr>
            <w:r w:rsidRPr="00056C82">
              <w:rPr>
                <w:lang w:eastAsia="en-US"/>
              </w:rPr>
              <w:t>14,0</w:t>
            </w:r>
            <w:r w:rsidRPr="00056C82">
              <w:rPr>
                <w:spacing w:val="34"/>
                <w:lang w:eastAsia="en-US"/>
              </w:rPr>
              <w:t xml:space="preserve"> </w:t>
            </w:r>
            <w:r w:rsidRPr="00056C82">
              <w:rPr>
                <w:lang w:eastAsia="en-US"/>
              </w:rPr>
              <w:t>(±</w:t>
            </w:r>
            <w:r w:rsidRPr="00056C82">
              <w:rPr>
                <w:spacing w:val="-15"/>
                <w:lang w:eastAsia="en-US"/>
              </w:rPr>
              <w:t xml:space="preserve"> </w:t>
            </w:r>
            <w:r w:rsidRPr="00056C82">
              <w:rPr>
                <w:spacing w:val="-4"/>
                <w:lang w:eastAsia="en-US"/>
              </w:rPr>
              <w:t>0,5)</w:t>
            </w:r>
          </w:p>
        </w:tc>
      </w:tr>
      <w:tr w:rsidR="008819E5" w:rsidRPr="00056C82" w14:paraId="480ABB53" w14:textId="77777777">
        <w:trPr>
          <w:trHeight w:val="277"/>
          <w:jc w:val="center"/>
        </w:trPr>
        <w:tc>
          <w:tcPr>
            <w:tcW w:w="730" w:type="dxa"/>
            <w:vMerge w:val="restart"/>
            <w:tcBorders>
              <w:top w:val="single" w:sz="6" w:space="0" w:color="3F3F3F"/>
              <w:left w:val="single" w:sz="6" w:space="0" w:color="3F3F3F"/>
              <w:bottom w:val="single" w:sz="6" w:space="0" w:color="3F3F3F"/>
              <w:right w:val="single" w:sz="6" w:space="0" w:color="3F3F3F"/>
            </w:tcBorders>
          </w:tcPr>
          <w:p w14:paraId="455FF6B0" w14:textId="77777777" w:rsidR="008819E5" w:rsidRPr="00056C82" w:rsidRDefault="009B2E39">
            <w:pPr>
              <w:spacing w:line="255" w:lineRule="exact"/>
              <w:ind w:left="50" w:right="15"/>
              <w:jc w:val="center"/>
              <w:rPr>
                <w:lang w:eastAsia="en-US"/>
              </w:rPr>
            </w:pPr>
            <w:r w:rsidRPr="00056C82">
              <w:rPr>
                <w:spacing w:val="-5"/>
                <w:lang w:eastAsia="en-US"/>
              </w:rPr>
              <w:t>6.</w:t>
            </w:r>
          </w:p>
        </w:tc>
        <w:tc>
          <w:tcPr>
            <w:tcW w:w="1533" w:type="dxa"/>
            <w:gridSpan w:val="2"/>
            <w:vMerge w:val="restart"/>
            <w:tcBorders>
              <w:top w:val="single" w:sz="6" w:space="0" w:color="3F3F3F"/>
              <w:left w:val="single" w:sz="6" w:space="0" w:color="3F3F3F"/>
              <w:bottom w:val="single" w:sz="6" w:space="0" w:color="3F3F3F"/>
              <w:right w:val="single" w:sz="6" w:space="0" w:color="3F3F3F"/>
            </w:tcBorders>
          </w:tcPr>
          <w:p w14:paraId="0D879F1F" w14:textId="77777777" w:rsidR="008819E5" w:rsidRPr="00056C82" w:rsidRDefault="009B2E39">
            <w:pPr>
              <w:spacing w:line="253" w:lineRule="exact"/>
              <w:ind w:left="18" w:right="11"/>
              <w:jc w:val="center"/>
              <w:rPr>
                <w:lang w:eastAsia="en-US"/>
              </w:rPr>
            </w:pPr>
            <w:r w:rsidRPr="00056C82">
              <w:rPr>
                <w:spacing w:val="-2"/>
                <w:lang w:eastAsia="en-US"/>
              </w:rPr>
              <w:t>Внутренние</w:t>
            </w:r>
          </w:p>
          <w:p w14:paraId="26F0324B" w14:textId="77777777" w:rsidR="008819E5" w:rsidRPr="00056C82" w:rsidRDefault="009B2E39">
            <w:pPr>
              <w:spacing w:line="285" w:lineRule="exact"/>
              <w:ind w:left="18"/>
              <w:jc w:val="center"/>
              <w:rPr>
                <w:lang w:eastAsia="en-US"/>
              </w:rPr>
            </w:pPr>
            <w:r w:rsidRPr="00056C82">
              <w:rPr>
                <w:spacing w:val="-2"/>
                <w:lang w:eastAsia="en-US"/>
              </w:rPr>
              <w:t>размеры:</w:t>
            </w:r>
          </w:p>
        </w:tc>
        <w:tc>
          <w:tcPr>
            <w:tcW w:w="2296" w:type="dxa"/>
            <w:tcBorders>
              <w:top w:val="single" w:sz="6" w:space="0" w:color="3F3F3F"/>
              <w:left w:val="single" w:sz="6" w:space="0" w:color="3F3F3F"/>
              <w:bottom w:val="single" w:sz="6" w:space="0" w:color="3F3F3F"/>
              <w:right w:val="single" w:sz="6" w:space="0" w:color="3F3F3F"/>
            </w:tcBorders>
          </w:tcPr>
          <w:p w14:paraId="67C62C67" w14:textId="77777777" w:rsidR="008819E5" w:rsidRPr="00056C82" w:rsidRDefault="009B2E39">
            <w:pPr>
              <w:spacing w:line="255" w:lineRule="exact"/>
              <w:ind w:left="117"/>
              <w:rPr>
                <w:lang w:eastAsia="en-US"/>
              </w:rPr>
            </w:pPr>
            <w:r w:rsidRPr="00056C82">
              <w:rPr>
                <w:spacing w:val="-2"/>
                <w:lang w:eastAsia="en-US"/>
              </w:rPr>
              <w:t>длина</w:t>
            </w:r>
            <w:r w:rsidRPr="00056C82">
              <w:rPr>
                <w:spacing w:val="-13"/>
                <w:lang w:eastAsia="en-US"/>
              </w:rPr>
              <w:t xml:space="preserve"> </w:t>
            </w:r>
            <w:r w:rsidRPr="00056C82">
              <w:rPr>
                <w:spacing w:val="-5"/>
                <w:lang w:eastAsia="en-US"/>
              </w:rPr>
              <w:t>(м)</w:t>
            </w:r>
          </w:p>
        </w:tc>
        <w:tc>
          <w:tcPr>
            <w:tcW w:w="2397" w:type="dxa"/>
            <w:tcBorders>
              <w:top w:val="single" w:sz="6" w:space="0" w:color="3F3F3F"/>
              <w:left w:val="single" w:sz="6" w:space="0" w:color="3F3F3F"/>
              <w:bottom w:val="single" w:sz="6" w:space="0" w:color="3F3F3F"/>
              <w:right w:val="single" w:sz="6" w:space="0" w:color="3F3F3F"/>
            </w:tcBorders>
          </w:tcPr>
          <w:p w14:paraId="38A25E5C" w14:textId="77777777" w:rsidR="008819E5" w:rsidRPr="00056C82" w:rsidRDefault="009B2E39">
            <w:pPr>
              <w:spacing w:line="255" w:lineRule="exact"/>
              <w:ind w:left="38" w:right="23"/>
              <w:jc w:val="center"/>
              <w:rPr>
                <w:lang w:eastAsia="en-US"/>
              </w:rPr>
            </w:pPr>
            <w:r w:rsidRPr="00056C82">
              <w:rPr>
                <w:spacing w:val="-4"/>
                <w:lang w:eastAsia="en-US"/>
              </w:rPr>
              <w:t>5,85</w:t>
            </w:r>
            <w:r w:rsidRPr="00056C82">
              <w:rPr>
                <w:spacing w:val="-8"/>
                <w:lang w:eastAsia="en-US"/>
              </w:rPr>
              <w:t xml:space="preserve"> </w:t>
            </w:r>
            <w:r w:rsidRPr="00056C82">
              <w:rPr>
                <w:spacing w:val="-2"/>
                <w:lang w:eastAsia="en-US"/>
              </w:rPr>
              <w:t>(±0,2)</w:t>
            </w:r>
          </w:p>
        </w:tc>
      </w:tr>
      <w:tr w:rsidR="008819E5" w:rsidRPr="00056C82" w14:paraId="2F62DF6F" w14:textId="77777777" w:rsidTr="00C125E7">
        <w:trPr>
          <w:trHeight w:val="335"/>
          <w:jc w:val="center"/>
        </w:trPr>
        <w:tc>
          <w:tcPr>
            <w:tcW w:w="730" w:type="dxa"/>
            <w:vMerge/>
            <w:tcBorders>
              <w:top w:val="single" w:sz="6" w:space="0" w:color="3F3F3F"/>
              <w:left w:val="single" w:sz="6" w:space="0" w:color="3F3F3F"/>
              <w:bottom w:val="single" w:sz="6" w:space="0" w:color="3F3F3F"/>
              <w:right w:val="single" w:sz="6" w:space="0" w:color="3F3F3F"/>
            </w:tcBorders>
            <w:vAlign w:val="center"/>
          </w:tcPr>
          <w:p w14:paraId="5EC13911" w14:textId="77777777" w:rsidR="008819E5" w:rsidRPr="00056C82" w:rsidRDefault="008819E5">
            <w:pPr>
              <w:rPr>
                <w:lang w:eastAsia="en-US"/>
              </w:rPr>
            </w:pPr>
          </w:p>
        </w:tc>
        <w:tc>
          <w:tcPr>
            <w:tcW w:w="1533" w:type="dxa"/>
            <w:gridSpan w:val="2"/>
            <w:vMerge/>
            <w:tcBorders>
              <w:top w:val="single" w:sz="6" w:space="0" w:color="3F3F3F"/>
              <w:left w:val="single" w:sz="6" w:space="0" w:color="3F3F3F"/>
              <w:bottom w:val="single" w:sz="6" w:space="0" w:color="3F3F3F"/>
              <w:right w:val="single" w:sz="6" w:space="0" w:color="3F3F3F"/>
            </w:tcBorders>
            <w:vAlign w:val="center"/>
          </w:tcPr>
          <w:p w14:paraId="35B719D1" w14:textId="77777777" w:rsidR="008819E5" w:rsidRPr="00056C82" w:rsidRDefault="008819E5">
            <w:pPr>
              <w:rPr>
                <w:lang w:eastAsia="en-US"/>
              </w:rPr>
            </w:pPr>
          </w:p>
        </w:tc>
        <w:tc>
          <w:tcPr>
            <w:tcW w:w="2296" w:type="dxa"/>
            <w:tcBorders>
              <w:top w:val="single" w:sz="6" w:space="0" w:color="3F3F3F"/>
              <w:left w:val="single" w:sz="6" w:space="0" w:color="3F3F3F"/>
              <w:bottom w:val="single" w:sz="6" w:space="0" w:color="3F3F3F"/>
              <w:right w:val="single" w:sz="6" w:space="0" w:color="3F3F3F"/>
            </w:tcBorders>
          </w:tcPr>
          <w:p w14:paraId="4C663C32" w14:textId="77777777" w:rsidR="008819E5" w:rsidRPr="00056C82" w:rsidRDefault="009B2E39">
            <w:pPr>
              <w:spacing w:line="246" w:lineRule="exact"/>
              <w:ind w:left="124"/>
              <w:rPr>
                <w:lang w:eastAsia="en-US"/>
              </w:rPr>
            </w:pPr>
            <w:r w:rsidRPr="00056C82">
              <w:rPr>
                <w:spacing w:val="-5"/>
                <w:lang w:eastAsia="en-US"/>
              </w:rPr>
              <w:t>ширина</w:t>
            </w:r>
            <w:r w:rsidRPr="00056C82">
              <w:rPr>
                <w:spacing w:val="-8"/>
                <w:lang w:eastAsia="en-US"/>
              </w:rPr>
              <w:t xml:space="preserve"> </w:t>
            </w:r>
            <w:r w:rsidRPr="00056C82">
              <w:rPr>
                <w:spacing w:val="-5"/>
                <w:lang w:eastAsia="en-US"/>
              </w:rPr>
              <w:t>(м)</w:t>
            </w:r>
          </w:p>
        </w:tc>
        <w:tc>
          <w:tcPr>
            <w:tcW w:w="2397" w:type="dxa"/>
            <w:tcBorders>
              <w:top w:val="single" w:sz="6" w:space="0" w:color="3F3F3F"/>
              <w:left w:val="single" w:sz="6" w:space="0" w:color="3F3F3F"/>
              <w:bottom w:val="single" w:sz="6" w:space="0" w:color="3F3F3F"/>
              <w:right w:val="single" w:sz="6" w:space="0" w:color="3F3F3F"/>
            </w:tcBorders>
          </w:tcPr>
          <w:p w14:paraId="092018C4" w14:textId="77777777" w:rsidR="008819E5" w:rsidRPr="00056C82" w:rsidRDefault="009B2E39">
            <w:pPr>
              <w:spacing w:line="246" w:lineRule="exact"/>
              <w:ind w:left="38" w:right="16"/>
              <w:jc w:val="center"/>
              <w:rPr>
                <w:lang w:eastAsia="en-US"/>
              </w:rPr>
            </w:pPr>
            <w:r w:rsidRPr="00056C82">
              <w:rPr>
                <w:spacing w:val="-4"/>
                <w:lang w:eastAsia="en-US"/>
              </w:rPr>
              <w:t>2,2</w:t>
            </w:r>
            <w:r w:rsidRPr="00056C82">
              <w:rPr>
                <w:spacing w:val="-8"/>
                <w:lang w:eastAsia="en-US"/>
              </w:rPr>
              <w:t xml:space="preserve"> </w:t>
            </w:r>
            <w:r w:rsidRPr="00056C82">
              <w:rPr>
                <w:spacing w:val="-2"/>
                <w:lang w:eastAsia="en-US"/>
              </w:rPr>
              <w:t>(±30,1)</w:t>
            </w:r>
          </w:p>
        </w:tc>
      </w:tr>
      <w:tr w:rsidR="008819E5" w:rsidRPr="00056C82" w14:paraId="6C2098F4" w14:textId="77777777" w:rsidTr="00C125E7">
        <w:trPr>
          <w:trHeight w:val="345"/>
          <w:jc w:val="center"/>
        </w:trPr>
        <w:tc>
          <w:tcPr>
            <w:tcW w:w="730" w:type="dxa"/>
            <w:vMerge/>
            <w:tcBorders>
              <w:top w:val="single" w:sz="6" w:space="0" w:color="3F3F3F"/>
              <w:left w:val="single" w:sz="6" w:space="0" w:color="3F3F3F"/>
              <w:bottom w:val="single" w:sz="6" w:space="0" w:color="3F3F3F"/>
              <w:right w:val="single" w:sz="6" w:space="0" w:color="3F3F3F"/>
            </w:tcBorders>
            <w:vAlign w:val="center"/>
          </w:tcPr>
          <w:p w14:paraId="7F22830E" w14:textId="77777777" w:rsidR="008819E5" w:rsidRPr="00056C82" w:rsidRDefault="008819E5">
            <w:pPr>
              <w:rPr>
                <w:lang w:eastAsia="en-US"/>
              </w:rPr>
            </w:pPr>
          </w:p>
        </w:tc>
        <w:tc>
          <w:tcPr>
            <w:tcW w:w="1533" w:type="dxa"/>
            <w:gridSpan w:val="2"/>
            <w:vMerge/>
            <w:tcBorders>
              <w:top w:val="single" w:sz="6" w:space="0" w:color="3F3F3F"/>
              <w:left w:val="single" w:sz="6" w:space="0" w:color="3F3F3F"/>
              <w:bottom w:val="single" w:sz="6" w:space="0" w:color="3F3F3F"/>
              <w:right w:val="single" w:sz="6" w:space="0" w:color="3F3F3F"/>
            </w:tcBorders>
            <w:vAlign w:val="center"/>
          </w:tcPr>
          <w:p w14:paraId="6A0AB934" w14:textId="77777777" w:rsidR="008819E5" w:rsidRPr="00056C82" w:rsidRDefault="008819E5">
            <w:pPr>
              <w:rPr>
                <w:lang w:eastAsia="en-US"/>
              </w:rPr>
            </w:pPr>
          </w:p>
        </w:tc>
        <w:tc>
          <w:tcPr>
            <w:tcW w:w="2296" w:type="dxa"/>
            <w:tcBorders>
              <w:top w:val="single" w:sz="6" w:space="0" w:color="3F3F3F"/>
              <w:left w:val="single" w:sz="6" w:space="0" w:color="3F3F3F"/>
              <w:bottom w:val="single" w:sz="6" w:space="0" w:color="3F3F3F"/>
              <w:right w:val="single" w:sz="6" w:space="0" w:color="3F3F3F"/>
            </w:tcBorders>
          </w:tcPr>
          <w:p w14:paraId="386FE951" w14:textId="77777777" w:rsidR="008819E5" w:rsidRPr="00056C82" w:rsidRDefault="009B2E39">
            <w:pPr>
              <w:spacing w:line="251" w:lineRule="exact"/>
              <w:ind w:left="123"/>
              <w:rPr>
                <w:lang w:eastAsia="en-US"/>
              </w:rPr>
            </w:pPr>
            <w:r w:rsidRPr="00056C82">
              <w:rPr>
                <w:lang w:eastAsia="en-US"/>
              </w:rPr>
              <w:t>высо</w:t>
            </w:r>
            <w:r w:rsidRPr="00056C82">
              <w:rPr>
                <w:spacing w:val="-14"/>
                <w:lang w:eastAsia="en-US"/>
              </w:rPr>
              <w:t xml:space="preserve"> </w:t>
            </w:r>
            <w:r w:rsidRPr="00056C82">
              <w:rPr>
                <w:lang w:eastAsia="en-US"/>
              </w:rPr>
              <w:t>га</w:t>
            </w:r>
            <w:r w:rsidRPr="00056C82">
              <w:rPr>
                <w:spacing w:val="4"/>
                <w:lang w:eastAsia="en-US"/>
              </w:rPr>
              <w:t xml:space="preserve"> </w:t>
            </w:r>
            <w:r w:rsidRPr="00056C82">
              <w:rPr>
                <w:spacing w:val="-5"/>
                <w:lang w:eastAsia="en-US"/>
              </w:rPr>
              <w:t>(м)</w:t>
            </w:r>
          </w:p>
        </w:tc>
        <w:tc>
          <w:tcPr>
            <w:tcW w:w="2397" w:type="dxa"/>
            <w:tcBorders>
              <w:top w:val="single" w:sz="6" w:space="0" w:color="3F3F3F"/>
              <w:left w:val="single" w:sz="6" w:space="0" w:color="3F3F3F"/>
              <w:bottom w:val="single" w:sz="6" w:space="0" w:color="3F3F3F"/>
              <w:right w:val="single" w:sz="6" w:space="0" w:color="3F3F3F"/>
            </w:tcBorders>
          </w:tcPr>
          <w:p w14:paraId="385691B5" w14:textId="77777777" w:rsidR="008819E5" w:rsidRPr="00056C82" w:rsidRDefault="009B2E39">
            <w:pPr>
              <w:spacing w:line="241" w:lineRule="exact"/>
              <w:ind w:left="38" w:right="20"/>
              <w:jc w:val="center"/>
              <w:rPr>
                <w:lang w:eastAsia="en-US"/>
              </w:rPr>
            </w:pPr>
            <w:r w:rsidRPr="00056C82">
              <w:rPr>
                <w:spacing w:val="-2"/>
                <w:lang w:eastAsia="en-US"/>
              </w:rPr>
              <w:t>2,16</w:t>
            </w:r>
            <w:r w:rsidRPr="00056C82">
              <w:rPr>
                <w:spacing w:val="-13"/>
                <w:lang w:eastAsia="en-US"/>
              </w:rPr>
              <w:t xml:space="preserve"> </w:t>
            </w:r>
            <w:r w:rsidRPr="00056C82">
              <w:rPr>
                <w:spacing w:val="-2"/>
                <w:lang w:eastAsia="en-US"/>
              </w:rPr>
              <w:t>(±30,5)</w:t>
            </w:r>
          </w:p>
        </w:tc>
      </w:tr>
      <w:tr w:rsidR="00C125E7" w:rsidRPr="00056C82" w14:paraId="32AA5BA3" w14:textId="77777777" w:rsidTr="00C125E7">
        <w:trPr>
          <w:trHeight w:val="389"/>
          <w:jc w:val="center"/>
        </w:trPr>
        <w:tc>
          <w:tcPr>
            <w:tcW w:w="730" w:type="dxa"/>
            <w:tcBorders>
              <w:top w:val="single" w:sz="6" w:space="0" w:color="3F3F3F"/>
              <w:left w:val="single" w:sz="6" w:space="0" w:color="3F3F3F"/>
              <w:right w:val="single" w:sz="6" w:space="0" w:color="3F3F3F"/>
            </w:tcBorders>
          </w:tcPr>
          <w:p w14:paraId="74117F7C" w14:textId="77777777" w:rsidR="00C125E7" w:rsidRPr="00056C82" w:rsidRDefault="00C125E7">
            <w:pPr>
              <w:spacing w:line="251" w:lineRule="exact"/>
              <w:ind w:left="50"/>
              <w:jc w:val="center"/>
              <w:rPr>
                <w:lang w:eastAsia="en-US"/>
              </w:rPr>
            </w:pPr>
            <w:r w:rsidRPr="00056C82">
              <w:rPr>
                <w:spacing w:val="-5"/>
                <w:lang w:eastAsia="en-US"/>
              </w:rPr>
              <w:t>7.</w:t>
            </w:r>
          </w:p>
          <w:p w14:paraId="3998BE6E" w14:textId="7A3582FC" w:rsidR="00C125E7" w:rsidRPr="00056C82" w:rsidRDefault="00C125E7" w:rsidP="00AD3A43">
            <w:pPr>
              <w:spacing w:line="243" w:lineRule="exact"/>
              <w:ind w:left="50" w:right="1"/>
              <w:jc w:val="center"/>
              <w:rPr>
                <w:lang w:eastAsia="en-US"/>
              </w:rPr>
            </w:pPr>
          </w:p>
        </w:tc>
        <w:tc>
          <w:tcPr>
            <w:tcW w:w="3829" w:type="dxa"/>
            <w:gridSpan w:val="3"/>
            <w:tcBorders>
              <w:top w:val="single" w:sz="6" w:space="0" w:color="3F3F3F"/>
              <w:left w:val="single" w:sz="6" w:space="0" w:color="3F3F3F"/>
              <w:right w:val="single" w:sz="6" w:space="0" w:color="3F3F3F"/>
            </w:tcBorders>
          </w:tcPr>
          <w:p w14:paraId="33CE4A1E" w14:textId="50DC135F" w:rsidR="00C125E7" w:rsidRPr="00056C82" w:rsidRDefault="00C125E7" w:rsidP="00AD3A43">
            <w:pPr>
              <w:spacing w:line="243" w:lineRule="exact"/>
              <w:ind w:left="122"/>
              <w:rPr>
                <w:lang w:eastAsia="en-US"/>
              </w:rPr>
            </w:pPr>
            <w:r w:rsidRPr="00056C82">
              <w:rPr>
                <w:spacing w:val="-5"/>
                <w:lang w:eastAsia="en-US"/>
              </w:rPr>
              <w:t>Степень</w:t>
            </w:r>
            <w:r w:rsidRPr="00056C82">
              <w:rPr>
                <w:spacing w:val="-6"/>
                <w:lang w:eastAsia="en-US"/>
              </w:rPr>
              <w:t xml:space="preserve"> </w:t>
            </w:r>
            <w:r w:rsidRPr="00056C82">
              <w:rPr>
                <w:spacing w:val="-2"/>
                <w:lang w:eastAsia="en-US"/>
              </w:rPr>
              <w:t>огнестойкости</w:t>
            </w:r>
          </w:p>
        </w:tc>
        <w:tc>
          <w:tcPr>
            <w:tcW w:w="2397" w:type="dxa"/>
            <w:tcBorders>
              <w:top w:val="single" w:sz="6" w:space="0" w:color="3F3F3F"/>
              <w:left w:val="single" w:sz="6" w:space="0" w:color="3F3F3F"/>
              <w:right w:val="single" w:sz="6" w:space="0" w:color="3F3F3F"/>
            </w:tcBorders>
          </w:tcPr>
          <w:p w14:paraId="0BFE37AB" w14:textId="34047180" w:rsidR="00C125E7" w:rsidRPr="00056C82" w:rsidRDefault="00C125E7" w:rsidP="00AD3A43">
            <w:pPr>
              <w:spacing w:line="243" w:lineRule="exact"/>
              <w:ind w:left="38" w:right="19"/>
              <w:jc w:val="center"/>
              <w:rPr>
                <w:lang w:eastAsia="en-US"/>
              </w:rPr>
            </w:pPr>
            <w:r w:rsidRPr="00056C82">
              <w:rPr>
                <w:spacing w:val="-5"/>
                <w:lang w:eastAsia="en-US"/>
              </w:rPr>
              <w:t>III</w:t>
            </w:r>
          </w:p>
        </w:tc>
      </w:tr>
      <w:tr w:rsidR="008819E5" w:rsidRPr="00056C82" w14:paraId="509AFDFD" w14:textId="77777777">
        <w:trPr>
          <w:trHeight w:val="282"/>
          <w:jc w:val="center"/>
        </w:trPr>
        <w:tc>
          <w:tcPr>
            <w:tcW w:w="730" w:type="dxa"/>
            <w:tcBorders>
              <w:top w:val="single" w:sz="6" w:space="0" w:color="3F3F3F"/>
              <w:left w:val="single" w:sz="6" w:space="0" w:color="3F3F3F"/>
              <w:bottom w:val="single" w:sz="6" w:space="0" w:color="3F3F3F"/>
              <w:right w:val="single" w:sz="6" w:space="0" w:color="3F3F3F"/>
            </w:tcBorders>
          </w:tcPr>
          <w:p w14:paraId="51444E1C" w14:textId="7519E811" w:rsidR="008819E5" w:rsidRPr="00056C82" w:rsidRDefault="00C125E7">
            <w:pPr>
              <w:spacing w:line="260" w:lineRule="exact"/>
              <w:ind w:left="50"/>
              <w:jc w:val="center"/>
              <w:rPr>
                <w:lang w:eastAsia="en-US"/>
              </w:rPr>
            </w:pPr>
            <w:r>
              <w:rPr>
                <w:spacing w:val="-5"/>
                <w:lang w:val="ru-RU" w:eastAsia="en-US"/>
              </w:rPr>
              <w:t>8</w:t>
            </w:r>
            <w:r w:rsidR="009B2E39" w:rsidRPr="00056C82">
              <w:rPr>
                <w:spacing w:val="-5"/>
                <w:lang w:eastAsia="en-US"/>
              </w:rPr>
              <w:t>.</w:t>
            </w:r>
          </w:p>
        </w:tc>
        <w:tc>
          <w:tcPr>
            <w:tcW w:w="3829" w:type="dxa"/>
            <w:gridSpan w:val="3"/>
            <w:tcBorders>
              <w:top w:val="single" w:sz="6" w:space="0" w:color="3F3F3F"/>
              <w:left w:val="single" w:sz="6" w:space="0" w:color="3F3F3F"/>
              <w:bottom w:val="single" w:sz="6" w:space="0" w:color="3F3F3F"/>
              <w:right w:val="single" w:sz="6" w:space="0" w:color="3F3F3F"/>
            </w:tcBorders>
          </w:tcPr>
          <w:p w14:paraId="447573FE" w14:textId="77777777" w:rsidR="008819E5" w:rsidRPr="00056C82" w:rsidRDefault="009B2E39">
            <w:pPr>
              <w:spacing w:line="260" w:lineRule="exact"/>
              <w:ind w:left="126"/>
              <w:rPr>
                <w:lang w:eastAsia="en-US"/>
              </w:rPr>
            </w:pPr>
            <w:r w:rsidRPr="00056C82">
              <w:rPr>
                <w:spacing w:val="-7"/>
                <w:lang w:eastAsia="en-US"/>
              </w:rPr>
              <w:t>Сейсмичность</w:t>
            </w:r>
            <w:r w:rsidRPr="00056C82">
              <w:rPr>
                <w:spacing w:val="11"/>
                <w:lang w:eastAsia="en-US"/>
              </w:rPr>
              <w:t xml:space="preserve"> </w:t>
            </w:r>
            <w:r w:rsidRPr="00056C82">
              <w:rPr>
                <w:spacing w:val="-2"/>
                <w:lang w:eastAsia="en-US"/>
              </w:rPr>
              <w:t>(баллов)</w:t>
            </w:r>
          </w:p>
        </w:tc>
        <w:tc>
          <w:tcPr>
            <w:tcW w:w="2397" w:type="dxa"/>
            <w:tcBorders>
              <w:top w:val="single" w:sz="6" w:space="0" w:color="3F3F3F"/>
              <w:left w:val="single" w:sz="6" w:space="0" w:color="3F3F3F"/>
              <w:bottom w:val="single" w:sz="6" w:space="0" w:color="3F3F3F"/>
              <w:right w:val="single" w:sz="6" w:space="0" w:color="3F3F3F"/>
            </w:tcBorders>
          </w:tcPr>
          <w:p w14:paraId="68EFBFB9" w14:textId="77777777" w:rsidR="008819E5" w:rsidRPr="00056C82" w:rsidRDefault="009B2E39">
            <w:pPr>
              <w:spacing w:line="260" w:lineRule="exact"/>
              <w:ind w:left="40" w:right="2"/>
              <w:jc w:val="center"/>
              <w:rPr>
                <w:lang w:eastAsia="en-US"/>
              </w:rPr>
            </w:pPr>
            <w:r w:rsidRPr="00056C82">
              <w:rPr>
                <w:spacing w:val="-10"/>
                <w:lang w:eastAsia="en-US"/>
              </w:rPr>
              <w:t>7</w:t>
            </w:r>
          </w:p>
        </w:tc>
      </w:tr>
      <w:tr w:rsidR="008819E5" w:rsidRPr="00056C82" w14:paraId="6DEF2FC1" w14:textId="77777777">
        <w:trPr>
          <w:trHeight w:val="282"/>
          <w:jc w:val="center"/>
        </w:trPr>
        <w:tc>
          <w:tcPr>
            <w:tcW w:w="730" w:type="dxa"/>
            <w:tcBorders>
              <w:top w:val="single" w:sz="6" w:space="0" w:color="3F3F3F"/>
              <w:left w:val="single" w:sz="6" w:space="0" w:color="3F3F3F"/>
              <w:bottom w:val="single" w:sz="6" w:space="0" w:color="3F3F3F"/>
              <w:right w:val="single" w:sz="6" w:space="0" w:color="3F3F3F"/>
            </w:tcBorders>
          </w:tcPr>
          <w:p w14:paraId="650EAE52" w14:textId="69DDE392" w:rsidR="008819E5" w:rsidRPr="00056C82" w:rsidRDefault="00C125E7">
            <w:pPr>
              <w:spacing w:line="260" w:lineRule="exact"/>
              <w:ind w:left="50"/>
              <w:jc w:val="center"/>
              <w:rPr>
                <w:spacing w:val="-5"/>
                <w:lang w:val="ru-RU" w:eastAsia="en-US"/>
              </w:rPr>
            </w:pPr>
            <w:r>
              <w:rPr>
                <w:spacing w:val="-5"/>
                <w:lang w:val="ru-RU" w:eastAsia="en-US"/>
              </w:rPr>
              <w:t>9</w:t>
            </w:r>
            <w:r w:rsidR="009B2E39" w:rsidRPr="00056C82">
              <w:rPr>
                <w:spacing w:val="-5"/>
                <w:lang w:val="ru-RU" w:eastAsia="en-US"/>
              </w:rPr>
              <w:t>.</w:t>
            </w:r>
          </w:p>
        </w:tc>
        <w:tc>
          <w:tcPr>
            <w:tcW w:w="3829" w:type="dxa"/>
            <w:gridSpan w:val="3"/>
            <w:tcBorders>
              <w:top w:val="single" w:sz="6" w:space="0" w:color="3F3F3F"/>
              <w:left w:val="single" w:sz="6" w:space="0" w:color="3F3F3F"/>
              <w:bottom w:val="single" w:sz="6" w:space="0" w:color="3F3F3F"/>
              <w:right w:val="single" w:sz="6" w:space="0" w:color="3F3F3F"/>
            </w:tcBorders>
          </w:tcPr>
          <w:p w14:paraId="7F4270B4" w14:textId="77777777" w:rsidR="008819E5" w:rsidRPr="00056C82" w:rsidRDefault="009B2E39">
            <w:pPr>
              <w:spacing w:line="260" w:lineRule="exact"/>
              <w:ind w:left="126"/>
              <w:rPr>
                <w:spacing w:val="-7"/>
                <w:lang w:val="ru-RU" w:eastAsia="en-US"/>
              </w:rPr>
            </w:pPr>
            <w:r w:rsidRPr="00056C82">
              <w:rPr>
                <w:spacing w:val="-7"/>
                <w:lang w:val="ru-RU" w:eastAsia="en-US"/>
              </w:rPr>
              <w:t>Класс конструктивной пожарной опасности</w:t>
            </w:r>
          </w:p>
        </w:tc>
        <w:tc>
          <w:tcPr>
            <w:tcW w:w="2397" w:type="dxa"/>
            <w:tcBorders>
              <w:top w:val="single" w:sz="6" w:space="0" w:color="3F3F3F"/>
              <w:left w:val="single" w:sz="6" w:space="0" w:color="3F3F3F"/>
              <w:bottom w:val="single" w:sz="6" w:space="0" w:color="3F3F3F"/>
              <w:right w:val="single" w:sz="6" w:space="0" w:color="3F3F3F"/>
            </w:tcBorders>
          </w:tcPr>
          <w:p w14:paraId="32EA9F54" w14:textId="77777777" w:rsidR="008819E5" w:rsidRPr="00056C82" w:rsidRDefault="009B2E39">
            <w:pPr>
              <w:spacing w:line="260" w:lineRule="exact"/>
              <w:ind w:left="40" w:right="2"/>
              <w:jc w:val="center"/>
              <w:rPr>
                <w:spacing w:val="-10"/>
                <w:lang w:val="ru-RU" w:eastAsia="en-US"/>
              </w:rPr>
            </w:pPr>
            <w:r w:rsidRPr="00056C82">
              <w:rPr>
                <w:spacing w:val="-10"/>
                <w:lang w:val="ru-RU" w:eastAsia="en-US"/>
              </w:rPr>
              <w:t>С0 или С1</w:t>
            </w:r>
          </w:p>
        </w:tc>
      </w:tr>
      <w:tr w:rsidR="008819E5" w:rsidRPr="00056C82" w14:paraId="5D8B4B0F" w14:textId="77777777">
        <w:trPr>
          <w:trHeight w:val="282"/>
          <w:jc w:val="center"/>
        </w:trPr>
        <w:tc>
          <w:tcPr>
            <w:tcW w:w="730" w:type="dxa"/>
            <w:tcBorders>
              <w:top w:val="single" w:sz="6" w:space="0" w:color="3F3F3F"/>
              <w:left w:val="single" w:sz="6" w:space="0" w:color="3F3F3F"/>
              <w:bottom w:val="single" w:sz="6" w:space="0" w:color="3F3F3F"/>
              <w:right w:val="single" w:sz="6" w:space="0" w:color="3F3F3F"/>
            </w:tcBorders>
          </w:tcPr>
          <w:p w14:paraId="0C0801F1" w14:textId="70E1F519" w:rsidR="008819E5" w:rsidRPr="00056C82" w:rsidRDefault="009B2E39">
            <w:pPr>
              <w:spacing w:line="260" w:lineRule="exact"/>
              <w:ind w:left="50"/>
              <w:jc w:val="center"/>
              <w:rPr>
                <w:spacing w:val="-5"/>
                <w:lang w:val="ru-RU" w:eastAsia="en-US"/>
              </w:rPr>
            </w:pPr>
            <w:r w:rsidRPr="00056C82">
              <w:rPr>
                <w:spacing w:val="-5"/>
                <w:lang w:val="ru-RU" w:eastAsia="en-US"/>
              </w:rPr>
              <w:t>1</w:t>
            </w:r>
            <w:r w:rsidR="00C125E7">
              <w:rPr>
                <w:spacing w:val="-5"/>
                <w:lang w:val="ru-RU" w:eastAsia="en-US"/>
              </w:rPr>
              <w:t>0</w:t>
            </w:r>
            <w:r w:rsidRPr="00056C82">
              <w:rPr>
                <w:spacing w:val="-5"/>
                <w:lang w:val="ru-RU" w:eastAsia="en-US"/>
              </w:rPr>
              <w:t>.</w:t>
            </w:r>
          </w:p>
        </w:tc>
        <w:tc>
          <w:tcPr>
            <w:tcW w:w="3829" w:type="dxa"/>
            <w:gridSpan w:val="3"/>
            <w:tcBorders>
              <w:top w:val="single" w:sz="6" w:space="0" w:color="3F3F3F"/>
              <w:left w:val="single" w:sz="6" w:space="0" w:color="3F3F3F"/>
              <w:bottom w:val="single" w:sz="6" w:space="0" w:color="3F3F3F"/>
              <w:right w:val="single" w:sz="6" w:space="0" w:color="3F3F3F"/>
            </w:tcBorders>
          </w:tcPr>
          <w:p w14:paraId="2A3F33B9" w14:textId="77777777" w:rsidR="008819E5" w:rsidRPr="00056C82" w:rsidRDefault="009B2E39">
            <w:pPr>
              <w:spacing w:line="260" w:lineRule="exact"/>
              <w:ind w:left="126"/>
              <w:rPr>
                <w:spacing w:val="-7"/>
                <w:lang w:val="ru-RU" w:eastAsia="en-US"/>
              </w:rPr>
            </w:pPr>
            <w:r w:rsidRPr="00056C82">
              <w:rPr>
                <w:spacing w:val="-7"/>
                <w:lang w:val="ru-RU" w:eastAsia="en-US"/>
              </w:rPr>
              <w:t>Класс функциональной пожарной опасности</w:t>
            </w:r>
          </w:p>
        </w:tc>
        <w:tc>
          <w:tcPr>
            <w:tcW w:w="2397" w:type="dxa"/>
            <w:tcBorders>
              <w:top w:val="single" w:sz="6" w:space="0" w:color="3F3F3F"/>
              <w:left w:val="single" w:sz="6" w:space="0" w:color="3F3F3F"/>
              <w:bottom w:val="single" w:sz="6" w:space="0" w:color="3F3F3F"/>
              <w:right w:val="single" w:sz="6" w:space="0" w:color="3F3F3F"/>
            </w:tcBorders>
          </w:tcPr>
          <w:p w14:paraId="55B00A63" w14:textId="77777777" w:rsidR="008819E5" w:rsidRPr="00056C82" w:rsidRDefault="009B2E39">
            <w:pPr>
              <w:spacing w:line="260" w:lineRule="exact"/>
              <w:ind w:left="40" w:right="2"/>
              <w:jc w:val="center"/>
              <w:rPr>
                <w:spacing w:val="-10"/>
                <w:lang w:val="ru-RU" w:eastAsia="en-US"/>
              </w:rPr>
            </w:pPr>
            <w:r w:rsidRPr="00056C82">
              <w:rPr>
                <w:spacing w:val="-10"/>
                <w:lang w:val="ru-RU" w:eastAsia="en-US"/>
              </w:rPr>
              <w:t>Ф1.2</w:t>
            </w:r>
            <w:bookmarkEnd w:id="1"/>
          </w:p>
        </w:tc>
      </w:tr>
    </w:tbl>
    <w:p w14:paraId="6D8DA374" w14:textId="7F169BFA" w:rsidR="008819E5" w:rsidRPr="00056C82" w:rsidRDefault="008819E5">
      <w:pPr>
        <w:spacing w:after="200" w:line="276" w:lineRule="auto"/>
        <w:rPr>
          <w:rFonts w:eastAsia="Calibri"/>
          <w:lang w:eastAsia="en-US"/>
        </w:rPr>
      </w:pPr>
    </w:p>
    <w:p w14:paraId="6DC4925F" w14:textId="77777777" w:rsidR="008819E5" w:rsidRPr="00056C82" w:rsidRDefault="008819E5">
      <w:pPr>
        <w:ind w:firstLine="709"/>
        <w:jc w:val="both"/>
        <w:rPr>
          <w:rFonts w:eastAsia="Calibri"/>
          <w:lang w:eastAsia="en-US"/>
        </w:rPr>
      </w:pPr>
    </w:p>
    <w:p w14:paraId="293042D2" w14:textId="77777777" w:rsidR="008819E5" w:rsidRPr="00056C82" w:rsidRDefault="009B2E39">
      <w:pPr>
        <w:ind w:firstLine="709"/>
        <w:jc w:val="both"/>
        <w:rPr>
          <w:b/>
        </w:rPr>
      </w:pPr>
      <w:r w:rsidRPr="00056C82">
        <w:rPr>
          <w:rFonts w:eastAsia="Calibri"/>
          <w:b/>
          <w:bCs/>
          <w:lang w:eastAsia="en-US"/>
        </w:rPr>
        <w:t>5.2.1.</w:t>
      </w:r>
      <w:r w:rsidRPr="00056C82">
        <w:rPr>
          <w:rFonts w:eastAsia="Calibri"/>
          <w:lang w:eastAsia="en-US"/>
        </w:rPr>
        <w:t xml:space="preserve"> </w:t>
      </w:r>
      <w:r w:rsidRPr="00056C82">
        <w:rPr>
          <w:b/>
        </w:rPr>
        <w:t xml:space="preserve">Техническое описание конструктивных элементов модульного здания из блок-контейнеров </w:t>
      </w:r>
    </w:p>
    <w:p w14:paraId="3B8032F4" w14:textId="77777777" w:rsidR="008819E5" w:rsidRPr="00056C82" w:rsidRDefault="008819E5">
      <w:pPr>
        <w:ind w:firstLine="709"/>
        <w:jc w:val="both"/>
        <w:rPr>
          <w:b/>
        </w:rPr>
      </w:pPr>
    </w:p>
    <w:tbl>
      <w:tblPr>
        <w:tblStyle w:val="TableNormal"/>
        <w:tblW w:w="10206" w:type="dxa"/>
        <w:tblInd w:w="559" w:type="dxa"/>
        <w:tblBorders>
          <w:top w:val="single" w:sz="6" w:space="0" w:color="3B3F3F"/>
          <w:left w:val="single" w:sz="6" w:space="0" w:color="3B3F3F"/>
          <w:bottom w:val="single" w:sz="6" w:space="0" w:color="3B3F3F"/>
          <w:right w:val="single" w:sz="6" w:space="0" w:color="3B3F3F"/>
          <w:insideH w:val="single" w:sz="6" w:space="0" w:color="3B3F3F"/>
          <w:insideV w:val="single" w:sz="6" w:space="0" w:color="3B3F3F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2694"/>
        <w:gridCol w:w="6936"/>
      </w:tblGrid>
      <w:tr w:rsidR="008819E5" w:rsidRPr="00056C82" w14:paraId="4440DAFE" w14:textId="77777777" w:rsidTr="006B2EBA">
        <w:trPr>
          <w:trHeight w:val="541"/>
        </w:trPr>
        <w:tc>
          <w:tcPr>
            <w:tcW w:w="576" w:type="dxa"/>
            <w:tcBorders>
              <w:top w:val="single" w:sz="6" w:space="0" w:color="3B3F3F"/>
              <w:left w:val="single" w:sz="6" w:space="0" w:color="3B3F3F"/>
              <w:bottom w:val="single" w:sz="6" w:space="0" w:color="3B3F3F"/>
              <w:right w:val="single" w:sz="6" w:space="0" w:color="3B3F3F"/>
            </w:tcBorders>
          </w:tcPr>
          <w:p w14:paraId="402F8B1D" w14:textId="77777777" w:rsidR="008819E5" w:rsidRPr="00056C82" w:rsidRDefault="009B2E39" w:rsidP="00056C82">
            <w:pPr>
              <w:spacing w:line="255" w:lineRule="exact"/>
              <w:jc w:val="center"/>
              <w:rPr>
                <w:i/>
                <w:lang w:val="ru-RU" w:eastAsia="en-US"/>
              </w:rPr>
            </w:pPr>
            <w:r w:rsidRPr="00056C82">
              <w:rPr>
                <w:rFonts w:eastAsia="Calibri"/>
                <w:lang w:val="ru-RU" w:eastAsia="en-US"/>
              </w:rPr>
              <w:t>№ п/п</w:t>
            </w:r>
          </w:p>
        </w:tc>
        <w:tc>
          <w:tcPr>
            <w:tcW w:w="2694" w:type="dxa"/>
            <w:tcBorders>
              <w:top w:val="single" w:sz="6" w:space="0" w:color="3B3F3F"/>
              <w:left w:val="single" w:sz="6" w:space="0" w:color="3B3F3F"/>
              <w:bottom w:val="single" w:sz="6" w:space="0" w:color="3B3F3F"/>
              <w:right w:val="single" w:sz="6" w:space="0" w:color="3B3F3F"/>
            </w:tcBorders>
          </w:tcPr>
          <w:p w14:paraId="7AF8B485" w14:textId="77777777" w:rsidR="008819E5" w:rsidRPr="00056C82" w:rsidRDefault="009B2E39" w:rsidP="00056C82">
            <w:pPr>
              <w:jc w:val="center"/>
              <w:rPr>
                <w:rFonts w:eastAsia="Calibri"/>
                <w:lang w:val="ru-RU" w:eastAsia="en-US"/>
              </w:rPr>
            </w:pPr>
            <w:r w:rsidRPr="00056C82">
              <w:rPr>
                <w:rFonts w:eastAsia="Calibri"/>
                <w:lang w:val="ru-RU" w:eastAsia="en-US"/>
              </w:rPr>
              <w:t>Наименование элемента конструкции:</w:t>
            </w:r>
          </w:p>
        </w:tc>
        <w:tc>
          <w:tcPr>
            <w:tcW w:w="6936" w:type="dxa"/>
            <w:tcBorders>
              <w:top w:val="single" w:sz="6" w:space="0" w:color="3B3F3F"/>
              <w:left w:val="single" w:sz="6" w:space="0" w:color="3B3F3F"/>
              <w:bottom w:val="single" w:sz="6" w:space="0" w:color="3B3F3F"/>
              <w:right w:val="single" w:sz="6" w:space="0" w:color="3B3F3F"/>
            </w:tcBorders>
          </w:tcPr>
          <w:p w14:paraId="4C3910A8" w14:textId="5C9B598A" w:rsidR="008819E5" w:rsidRPr="00056C82" w:rsidRDefault="009B2E39" w:rsidP="00056C82">
            <w:pPr>
              <w:ind w:left="448"/>
              <w:jc w:val="center"/>
              <w:rPr>
                <w:rFonts w:eastAsia="Calibri"/>
                <w:lang w:val="ru-RU" w:eastAsia="en-US"/>
              </w:rPr>
            </w:pPr>
            <w:r w:rsidRPr="00056C82">
              <w:rPr>
                <w:rFonts w:eastAsia="Calibri"/>
                <w:lang w:val="ru-RU" w:eastAsia="en-US"/>
              </w:rPr>
              <w:t>Описание конструктивных элементов (материал, конструкция,</w:t>
            </w:r>
            <w:r w:rsidR="00056C82">
              <w:rPr>
                <w:rFonts w:eastAsia="Calibri"/>
                <w:lang w:val="ru-RU" w:eastAsia="en-US"/>
              </w:rPr>
              <w:t xml:space="preserve"> </w:t>
            </w:r>
            <w:r w:rsidRPr="00056C82">
              <w:rPr>
                <w:rFonts w:eastAsia="Calibri"/>
                <w:lang w:val="ru-RU" w:eastAsia="en-US"/>
              </w:rPr>
              <w:t>отделка), варианты комплектации.</w:t>
            </w:r>
          </w:p>
        </w:tc>
      </w:tr>
      <w:tr w:rsidR="008819E5" w:rsidRPr="00056C82" w14:paraId="0FA5B90E" w14:textId="77777777" w:rsidTr="006B2EBA">
        <w:trPr>
          <w:trHeight w:val="541"/>
        </w:trPr>
        <w:tc>
          <w:tcPr>
            <w:tcW w:w="576" w:type="dxa"/>
            <w:tcBorders>
              <w:top w:val="single" w:sz="6" w:space="0" w:color="3B3F3F"/>
              <w:left w:val="single" w:sz="6" w:space="0" w:color="3B3F3F"/>
              <w:bottom w:val="single" w:sz="6" w:space="0" w:color="3B3F3F"/>
              <w:right w:val="single" w:sz="6" w:space="0" w:color="3B3F3F"/>
            </w:tcBorders>
          </w:tcPr>
          <w:p w14:paraId="071E1393" w14:textId="77777777" w:rsidR="008819E5" w:rsidRPr="00056C82" w:rsidRDefault="008819E5">
            <w:pPr>
              <w:spacing w:line="255" w:lineRule="exact"/>
              <w:ind w:left="221"/>
              <w:jc w:val="center"/>
              <w:rPr>
                <w:rFonts w:eastAsia="Calibri"/>
                <w:lang w:val="ru-RU" w:eastAsia="en-US"/>
              </w:rPr>
            </w:pPr>
          </w:p>
        </w:tc>
        <w:tc>
          <w:tcPr>
            <w:tcW w:w="2694" w:type="dxa"/>
            <w:tcBorders>
              <w:top w:val="single" w:sz="6" w:space="0" w:color="3B3F3F"/>
              <w:left w:val="single" w:sz="6" w:space="0" w:color="3B3F3F"/>
              <w:bottom w:val="single" w:sz="6" w:space="0" w:color="3B3F3F"/>
              <w:right w:val="single" w:sz="6" w:space="0" w:color="3B3F3F"/>
            </w:tcBorders>
          </w:tcPr>
          <w:p w14:paraId="27E1A4F4" w14:textId="77777777" w:rsidR="008819E5" w:rsidRPr="00056C82" w:rsidRDefault="009B2E39">
            <w:r w:rsidRPr="00056C82">
              <w:t>Габаритные размеры</w:t>
            </w:r>
            <w:r w:rsidRPr="00056C82">
              <w:rPr>
                <w:lang w:val="ru-RU"/>
              </w:rPr>
              <w:t xml:space="preserve"> всего здания</w:t>
            </w:r>
            <w:r w:rsidRPr="00056C82">
              <w:t>:</w:t>
            </w:r>
          </w:p>
        </w:tc>
        <w:tc>
          <w:tcPr>
            <w:tcW w:w="6936" w:type="dxa"/>
            <w:tcBorders>
              <w:top w:val="single" w:sz="6" w:space="0" w:color="3B3F3F"/>
              <w:left w:val="single" w:sz="6" w:space="0" w:color="3B3F3F"/>
              <w:bottom w:val="single" w:sz="6" w:space="0" w:color="3B3F3F"/>
              <w:right w:val="single" w:sz="6" w:space="0" w:color="3B3F3F"/>
            </w:tcBorders>
          </w:tcPr>
          <w:p w14:paraId="1681E11C" w14:textId="77777777" w:rsidR="008819E5" w:rsidRPr="00056C82" w:rsidRDefault="009B2E39" w:rsidP="00056C82">
            <w:pPr>
              <w:widowControl/>
              <w:ind w:left="141"/>
              <w:jc w:val="both"/>
              <w:rPr>
                <w:rFonts w:eastAsia="Calibri"/>
                <w:lang w:val="ru-RU" w:eastAsia="en-US"/>
              </w:rPr>
            </w:pPr>
            <w:r w:rsidRPr="00056C82">
              <w:rPr>
                <w:rFonts w:eastAsia="Calibri"/>
                <w:lang w:val="ru-RU" w:eastAsia="en-US"/>
              </w:rPr>
              <w:t>6м*17,15м*4,9м (без учета кровли и наружной лестницы)</w:t>
            </w:r>
          </w:p>
        </w:tc>
      </w:tr>
      <w:tr w:rsidR="008819E5" w:rsidRPr="00056C82" w14:paraId="22605097" w14:textId="77777777" w:rsidTr="000360E8">
        <w:trPr>
          <w:trHeight w:val="541"/>
        </w:trPr>
        <w:tc>
          <w:tcPr>
            <w:tcW w:w="576" w:type="dxa"/>
            <w:tcBorders>
              <w:top w:val="single" w:sz="6" w:space="0" w:color="3B3F3F"/>
              <w:left w:val="single" w:sz="6" w:space="0" w:color="3B3F3F"/>
              <w:bottom w:val="single" w:sz="6" w:space="0" w:color="3B3F3F"/>
              <w:right w:val="single" w:sz="6" w:space="0" w:color="3B3F3F"/>
            </w:tcBorders>
            <w:shd w:val="clear" w:color="auto" w:fill="FFFFFF" w:themeFill="background1"/>
          </w:tcPr>
          <w:p w14:paraId="63B9054E" w14:textId="77777777" w:rsidR="008819E5" w:rsidRPr="00056C82" w:rsidRDefault="009B2E39">
            <w:pPr>
              <w:spacing w:line="255" w:lineRule="exact"/>
              <w:ind w:left="221"/>
              <w:jc w:val="center"/>
              <w:rPr>
                <w:rFonts w:eastAsia="Calibri"/>
                <w:lang w:val="ru-RU" w:eastAsia="en-US"/>
              </w:rPr>
            </w:pPr>
            <w:r w:rsidRPr="00056C82">
              <w:rPr>
                <w:rFonts w:eastAsia="Calibri"/>
                <w:lang w:val="ru-RU" w:eastAsia="en-US"/>
              </w:rPr>
              <w:t>1.</w:t>
            </w:r>
          </w:p>
        </w:tc>
        <w:tc>
          <w:tcPr>
            <w:tcW w:w="2694" w:type="dxa"/>
            <w:tcBorders>
              <w:top w:val="single" w:sz="6" w:space="0" w:color="3B3F3F"/>
              <w:left w:val="single" w:sz="6" w:space="0" w:color="3B3F3F"/>
              <w:bottom w:val="single" w:sz="6" w:space="0" w:color="3B3F3F"/>
              <w:right w:val="single" w:sz="6" w:space="0" w:color="3B3F3F"/>
            </w:tcBorders>
            <w:shd w:val="clear" w:color="auto" w:fill="FFFFFF" w:themeFill="background1"/>
          </w:tcPr>
          <w:p w14:paraId="4C0D7C85" w14:textId="77777777" w:rsidR="008819E5" w:rsidRPr="00056C82" w:rsidRDefault="009B2E39" w:rsidP="00056C82">
            <w:pPr>
              <w:widowControl/>
              <w:ind w:left="141"/>
              <w:jc w:val="both"/>
              <w:rPr>
                <w:rFonts w:eastAsia="Calibri"/>
                <w:lang w:val="ru-RU" w:eastAsia="en-US"/>
              </w:rPr>
            </w:pPr>
            <w:r w:rsidRPr="00056C82">
              <w:rPr>
                <w:rFonts w:eastAsia="Calibri"/>
                <w:lang w:val="ru-RU" w:eastAsia="en-US"/>
              </w:rPr>
              <w:t>Каркас</w:t>
            </w:r>
          </w:p>
        </w:tc>
        <w:tc>
          <w:tcPr>
            <w:tcW w:w="6936" w:type="dxa"/>
            <w:tcBorders>
              <w:top w:val="single" w:sz="6" w:space="0" w:color="3B3F3F"/>
              <w:left w:val="single" w:sz="6" w:space="0" w:color="3B3F3F"/>
              <w:bottom w:val="single" w:sz="6" w:space="0" w:color="3B3F3F"/>
              <w:right w:val="single" w:sz="6" w:space="0" w:color="3B3F3F"/>
            </w:tcBorders>
          </w:tcPr>
          <w:p w14:paraId="3C6EC578" w14:textId="77777777" w:rsidR="008819E5" w:rsidRPr="00056C82" w:rsidRDefault="009B2E39" w:rsidP="00056C82">
            <w:pPr>
              <w:widowControl/>
              <w:ind w:left="141"/>
              <w:jc w:val="both"/>
              <w:rPr>
                <w:rFonts w:eastAsia="Calibri"/>
                <w:lang w:val="ru-RU" w:eastAsia="en-US"/>
              </w:rPr>
            </w:pPr>
            <w:r w:rsidRPr="00056C82">
              <w:rPr>
                <w:rFonts w:eastAsia="Calibri"/>
                <w:lang w:val="ru-RU" w:eastAsia="en-US"/>
              </w:rPr>
              <w:t>Металлический,</w:t>
            </w:r>
          </w:p>
          <w:p w14:paraId="70CB3268" w14:textId="5867139F" w:rsidR="00A268AA" w:rsidRPr="00056C82" w:rsidRDefault="009B2E39" w:rsidP="00056C82">
            <w:pPr>
              <w:widowControl/>
              <w:ind w:left="141"/>
              <w:jc w:val="both"/>
              <w:rPr>
                <w:rFonts w:eastAsia="Calibri"/>
                <w:lang w:val="ru-RU" w:eastAsia="en-US"/>
              </w:rPr>
            </w:pPr>
            <w:r w:rsidRPr="00056C82">
              <w:rPr>
                <w:rFonts w:eastAsia="Calibri"/>
                <w:lang w:val="ru-RU" w:eastAsia="en-US"/>
              </w:rPr>
              <w:t xml:space="preserve">Швеллер </w:t>
            </w:r>
          </w:p>
          <w:p w14:paraId="50A138A4" w14:textId="0568AB02" w:rsidR="008819E5" w:rsidRPr="00056C82" w:rsidRDefault="009B2E39" w:rsidP="00056C82">
            <w:pPr>
              <w:widowControl/>
              <w:ind w:left="141"/>
              <w:jc w:val="both"/>
              <w:rPr>
                <w:rFonts w:eastAsia="Calibri"/>
                <w:lang w:val="ru-RU" w:eastAsia="en-US"/>
              </w:rPr>
            </w:pPr>
            <w:r w:rsidRPr="00056C82">
              <w:rPr>
                <w:rFonts w:eastAsia="Calibri"/>
                <w:lang w:val="ru-RU" w:eastAsia="en-US"/>
              </w:rPr>
              <w:t xml:space="preserve">Проф. труба </w:t>
            </w:r>
          </w:p>
          <w:p w14:paraId="5406C27E" w14:textId="77777777" w:rsidR="008819E5" w:rsidRPr="00056C82" w:rsidRDefault="009B2E39" w:rsidP="00056C82">
            <w:pPr>
              <w:widowControl/>
              <w:ind w:left="141"/>
              <w:jc w:val="both"/>
              <w:rPr>
                <w:rFonts w:eastAsia="Calibri"/>
                <w:lang w:val="ru-RU" w:eastAsia="en-US"/>
              </w:rPr>
            </w:pPr>
            <w:r w:rsidRPr="00056C82">
              <w:rPr>
                <w:rFonts w:eastAsia="Calibri"/>
                <w:lang w:val="ru-RU" w:eastAsia="en-US"/>
              </w:rPr>
              <w:t>Цвет по согласованию с заказчиком</w:t>
            </w:r>
          </w:p>
        </w:tc>
      </w:tr>
      <w:tr w:rsidR="008819E5" w:rsidRPr="00056C82" w14:paraId="5DF0F26B" w14:textId="77777777" w:rsidTr="000360E8">
        <w:trPr>
          <w:trHeight w:val="541"/>
        </w:trPr>
        <w:tc>
          <w:tcPr>
            <w:tcW w:w="576" w:type="dxa"/>
            <w:tcBorders>
              <w:top w:val="single" w:sz="6" w:space="0" w:color="3B3F3F"/>
              <w:left w:val="single" w:sz="6" w:space="0" w:color="3B3F3F"/>
              <w:bottom w:val="single" w:sz="6" w:space="0" w:color="3B3F3F"/>
              <w:right w:val="single" w:sz="6" w:space="0" w:color="3B3F3F"/>
            </w:tcBorders>
            <w:shd w:val="clear" w:color="auto" w:fill="FFFFFF" w:themeFill="background1"/>
          </w:tcPr>
          <w:p w14:paraId="64006B26" w14:textId="77777777" w:rsidR="008819E5" w:rsidRPr="00056C82" w:rsidRDefault="009B2E39">
            <w:pPr>
              <w:spacing w:line="255" w:lineRule="exact"/>
              <w:ind w:left="221"/>
              <w:jc w:val="center"/>
              <w:rPr>
                <w:rFonts w:eastAsia="Calibri"/>
                <w:lang w:val="ru-RU" w:eastAsia="en-US"/>
              </w:rPr>
            </w:pPr>
            <w:r w:rsidRPr="00056C82">
              <w:rPr>
                <w:rFonts w:eastAsia="Calibri"/>
                <w:lang w:val="ru-RU" w:eastAsia="en-US"/>
              </w:rPr>
              <w:t>2.</w:t>
            </w:r>
          </w:p>
        </w:tc>
        <w:tc>
          <w:tcPr>
            <w:tcW w:w="2694" w:type="dxa"/>
            <w:tcBorders>
              <w:top w:val="single" w:sz="6" w:space="0" w:color="3B3F3F"/>
              <w:left w:val="single" w:sz="6" w:space="0" w:color="3B3F3F"/>
              <w:bottom w:val="single" w:sz="6" w:space="0" w:color="3B3F3F"/>
              <w:right w:val="single" w:sz="6" w:space="0" w:color="3B3F3F"/>
            </w:tcBorders>
            <w:shd w:val="clear" w:color="auto" w:fill="FFFFFF" w:themeFill="background1"/>
          </w:tcPr>
          <w:p w14:paraId="7F1B76C7" w14:textId="7187B33C" w:rsidR="008819E5" w:rsidRPr="00056C82" w:rsidRDefault="009B2E39" w:rsidP="00056C82">
            <w:pPr>
              <w:widowControl/>
              <w:ind w:left="141"/>
              <w:jc w:val="both"/>
              <w:rPr>
                <w:rFonts w:eastAsia="Calibri"/>
                <w:lang w:val="ru-RU" w:eastAsia="en-US"/>
              </w:rPr>
            </w:pPr>
            <w:r w:rsidRPr="00056C82">
              <w:rPr>
                <w:rFonts w:eastAsia="Calibri"/>
                <w:lang w:val="ru-RU" w:eastAsia="en-US"/>
              </w:rPr>
              <w:t>Лестница наружная:</w:t>
            </w:r>
          </w:p>
        </w:tc>
        <w:tc>
          <w:tcPr>
            <w:tcW w:w="6936" w:type="dxa"/>
            <w:tcBorders>
              <w:top w:val="single" w:sz="6" w:space="0" w:color="3B3F3F"/>
              <w:left w:val="single" w:sz="6" w:space="0" w:color="3B3F3F"/>
              <w:bottom w:val="single" w:sz="6" w:space="0" w:color="3B3F3F"/>
              <w:right w:val="single" w:sz="6" w:space="0" w:color="3B3F3F"/>
            </w:tcBorders>
          </w:tcPr>
          <w:p w14:paraId="11D8CC22" w14:textId="5CE691A5" w:rsidR="00FA0C36" w:rsidRDefault="00FA0C36" w:rsidP="00056C82">
            <w:pPr>
              <w:widowControl/>
              <w:ind w:left="141"/>
              <w:jc w:val="both"/>
              <w:rPr>
                <w:rFonts w:eastAsia="Calibri"/>
                <w:lang w:val="ru-RU" w:eastAsia="en-US"/>
              </w:rPr>
            </w:pPr>
            <w:r w:rsidRPr="00FA0C36">
              <w:rPr>
                <w:rFonts w:eastAsia="Calibri"/>
                <w:lang w:val="ru-RU" w:eastAsia="en-US"/>
              </w:rPr>
              <w:t>Металлическая лестница с площадкой 1250х1500мм</w:t>
            </w:r>
            <w:r>
              <w:rPr>
                <w:rFonts w:eastAsia="Calibri"/>
                <w:lang w:val="ru-RU" w:eastAsia="en-US"/>
              </w:rPr>
              <w:t xml:space="preserve"> (2 штуки)</w:t>
            </w:r>
          </w:p>
          <w:p w14:paraId="661A3C14" w14:textId="77777777" w:rsidR="00FA0C36" w:rsidRPr="00FA0C36" w:rsidRDefault="00FA0C36" w:rsidP="00FA0C36">
            <w:pPr>
              <w:ind w:left="141"/>
              <w:jc w:val="both"/>
              <w:rPr>
                <w:rFonts w:eastAsia="Calibri"/>
                <w:lang w:val="ru-RU" w:eastAsia="en-US"/>
              </w:rPr>
            </w:pPr>
            <w:r w:rsidRPr="00FA0C36">
              <w:rPr>
                <w:rFonts w:eastAsia="Calibri"/>
                <w:lang w:val="ru-RU" w:eastAsia="en-US"/>
              </w:rPr>
              <w:t>Металлическая площадка, размером</w:t>
            </w:r>
          </w:p>
          <w:p w14:paraId="177FB751" w14:textId="5CDD6632" w:rsidR="00FA0C36" w:rsidRPr="00FA0C36" w:rsidRDefault="00FA0C36" w:rsidP="00FA0C36">
            <w:pPr>
              <w:ind w:left="141"/>
              <w:jc w:val="both"/>
              <w:rPr>
                <w:rFonts w:eastAsia="Calibri"/>
                <w:lang w:val="ru-RU" w:eastAsia="en-US"/>
              </w:rPr>
            </w:pPr>
            <w:r w:rsidRPr="00FA0C36">
              <w:rPr>
                <w:rFonts w:eastAsia="Calibri"/>
                <w:lang w:val="ru-RU" w:eastAsia="en-US"/>
              </w:rPr>
              <w:t>17150x1500мм, покрытие из рифленого листа чечевица, (окрашен краской: цвет: RAL 5005).</w:t>
            </w:r>
          </w:p>
          <w:p w14:paraId="3E870C55" w14:textId="474B835C" w:rsidR="008819E5" w:rsidRPr="00056C82" w:rsidRDefault="00FA0C36" w:rsidP="00AD3A43">
            <w:pPr>
              <w:ind w:left="141"/>
              <w:jc w:val="both"/>
              <w:rPr>
                <w:rFonts w:eastAsia="Calibri"/>
                <w:lang w:val="ru-RU" w:eastAsia="en-US"/>
              </w:rPr>
            </w:pPr>
            <w:r w:rsidRPr="00FA0C36">
              <w:rPr>
                <w:rFonts w:eastAsia="Calibri"/>
                <w:lang w:val="ru-RU" w:eastAsia="en-US"/>
              </w:rPr>
              <w:t>Предусмотрено ограждение из проф. трубы различного сечения. Окрашена в цвет каркаса БМ. Предусмотрены опоры из</w:t>
            </w:r>
            <w:r w:rsidR="00AD3A43">
              <w:rPr>
                <w:rFonts w:eastAsia="Calibri"/>
                <w:lang w:val="ru-RU" w:eastAsia="en-US"/>
              </w:rPr>
              <w:t xml:space="preserve"> проф. т</w:t>
            </w:r>
            <w:r w:rsidRPr="00FA0C36">
              <w:rPr>
                <w:rFonts w:eastAsia="Calibri"/>
                <w:lang w:val="ru-RU" w:eastAsia="en-US"/>
              </w:rPr>
              <w:t>рубы</w:t>
            </w:r>
            <w:r>
              <w:rPr>
                <w:rFonts w:eastAsia="Calibri"/>
                <w:lang w:val="ru-RU" w:eastAsia="en-US"/>
              </w:rPr>
              <w:t xml:space="preserve"> </w:t>
            </w:r>
          </w:p>
        </w:tc>
      </w:tr>
      <w:tr w:rsidR="008819E5" w:rsidRPr="00056C82" w14:paraId="456C077C" w14:textId="77777777" w:rsidTr="000360E8">
        <w:trPr>
          <w:trHeight w:val="1257"/>
        </w:trPr>
        <w:tc>
          <w:tcPr>
            <w:tcW w:w="576" w:type="dxa"/>
            <w:tcBorders>
              <w:top w:val="single" w:sz="6" w:space="0" w:color="3B3F3F"/>
              <w:left w:val="single" w:sz="6" w:space="0" w:color="3B3F3F"/>
              <w:bottom w:val="single" w:sz="6" w:space="0" w:color="3B3F3F"/>
              <w:right w:val="single" w:sz="6" w:space="0" w:color="3B3F3F"/>
            </w:tcBorders>
            <w:shd w:val="clear" w:color="auto" w:fill="FFFFFF" w:themeFill="background1"/>
          </w:tcPr>
          <w:p w14:paraId="7F90CF08" w14:textId="77777777" w:rsidR="008819E5" w:rsidRPr="00056C82" w:rsidRDefault="009B2E39">
            <w:pPr>
              <w:spacing w:line="236" w:lineRule="exact"/>
              <w:ind w:left="198"/>
              <w:rPr>
                <w:lang w:val="ru-RU" w:eastAsia="en-US"/>
              </w:rPr>
            </w:pPr>
            <w:r w:rsidRPr="00056C82">
              <w:rPr>
                <w:spacing w:val="-5"/>
                <w:lang w:val="ru-RU" w:eastAsia="en-US"/>
              </w:rPr>
              <w:t>3.</w:t>
            </w:r>
          </w:p>
        </w:tc>
        <w:tc>
          <w:tcPr>
            <w:tcW w:w="2694" w:type="dxa"/>
            <w:tcBorders>
              <w:top w:val="single" w:sz="6" w:space="0" w:color="3B3F3F"/>
              <w:left w:val="single" w:sz="6" w:space="0" w:color="3B3F3F"/>
              <w:bottom w:val="single" w:sz="6" w:space="0" w:color="3B3F3F"/>
              <w:right w:val="single" w:sz="6" w:space="0" w:color="3B3F3F"/>
            </w:tcBorders>
            <w:shd w:val="clear" w:color="auto" w:fill="FFFFFF" w:themeFill="background1"/>
          </w:tcPr>
          <w:p w14:paraId="71634FC7" w14:textId="21A5873E" w:rsidR="008819E5" w:rsidRPr="00056C82" w:rsidRDefault="00AB7082" w:rsidP="00056C82">
            <w:pPr>
              <w:widowControl/>
              <w:ind w:left="141"/>
              <w:jc w:val="both"/>
              <w:rPr>
                <w:rFonts w:eastAsia="Calibri"/>
                <w:lang w:val="ru-RU" w:eastAsia="en-US"/>
              </w:rPr>
            </w:pPr>
            <w:r>
              <w:rPr>
                <w:rFonts w:eastAsia="Calibri"/>
                <w:lang w:val="ru-RU" w:eastAsia="en-US"/>
              </w:rPr>
              <w:t>С</w:t>
            </w:r>
            <w:r w:rsidR="009B2E39" w:rsidRPr="00056C82">
              <w:rPr>
                <w:rFonts w:eastAsia="Calibri"/>
                <w:lang w:val="ru-RU" w:eastAsia="en-US"/>
              </w:rPr>
              <w:t>тены:</w:t>
            </w:r>
          </w:p>
        </w:tc>
        <w:tc>
          <w:tcPr>
            <w:tcW w:w="6936" w:type="dxa"/>
            <w:tcBorders>
              <w:top w:val="single" w:sz="6" w:space="0" w:color="3B3F3F"/>
              <w:left w:val="single" w:sz="6" w:space="0" w:color="3B3F3F"/>
              <w:bottom w:val="single" w:sz="6" w:space="0" w:color="3B3F3F"/>
              <w:right w:val="single" w:sz="6" w:space="0" w:color="3B3F3F"/>
            </w:tcBorders>
          </w:tcPr>
          <w:p w14:paraId="12316AB4" w14:textId="72428264" w:rsidR="008819E5" w:rsidRDefault="00AB7082">
            <w:pPr>
              <w:ind w:left="141" w:right="57"/>
              <w:jc w:val="both"/>
              <w:rPr>
                <w:rFonts w:eastAsia="Calibri"/>
                <w:lang w:val="ru-RU" w:eastAsia="en-US"/>
              </w:rPr>
            </w:pPr>
            <w:r w:rsidRPr="00AB7082">
              <w:rPr>
                <w:rFonts w:eastAsia="Calibri"/>
                <w:lang w:val="ru-RU" w:eastAsia="en-US"/>
              </w:rPr>
              <w:t>Внешняя обшивка стен</w:t>
            </w:r>
            <w:r>
              <w:rPr>
                <w:rFonts w:eastAsia="Calibri"/>
                <w:lang w:val="ru-RU" w:eastAsia="en-US"/>
              </w:rPr>
              <w:t xml:space="preserve"> - </w:t>
            </w:r>
            <w:r w:rsidRPr="00AB7082">
              <w:rPr>
                <w:rFonts w:eastAsia="Calibri"/>
                <w:lang w:val="ru-RU" w:eastAsia="en-US"/>
              </w:rPr>
              <w:t xml:space="preserve">Сэндвич панель </w:t>
            </w:r>
            <w:r w:rsidR="00AD3A43">
              <w:rPr>
                <w:rFonts w:eastAsia="Calibri"/>
                <w:lang w:val="ru-RU" w:eastAsia="en-US"/>
              </w:rPr>
              <w:t xml:space="preserve">от </w:t>
            </w:r>
            <w:r w:rsidRPr="00AB7082">
              <w:rPr>
                <w:rFonts w:eastAsia="Calibri"/>
                <w:lang w:val="ru-RU" w:eastAsia="en-US"/>
              </w:rPr>
              <w:t>150мм, цвет: RAL 9003</w:t>
            </w:r>
          </w:p>
          <w:p w14:paraId="3D61A05C" w14:textId="0F86ECBC" w:rsidR="00AB7082" w:rsidRDefault="00AB7082">
            <w:pPr>
              <w:ind w:left="141" w:right="57"/>
              <w:jc w:val="both"/>
              <w:rPr>
                <w:rFonts w:eastAsia="Calibri"/>
                <w:lang w:val="ru-RU" w:eastAsia="en-US"/>
              </w:rPr>
            </w:pPr>
            <w:r w:rsidRPr="00AB7082">
              <w:rPr>
                <w:rFonts w:eastAsia="Calibri"/>
                <w:lang w:val="ru-RU" w:eastAsia="en-US"/>
              </w:rPr>
              <w:t>Отделка стен в сантехнических помещениях</w:t>
            </w:r>
            <w:r>
              <w:rPr>
                <w:rFonts w:eastAsia="Calibri"/>
                <w:lang w:val="ru-RU" w:eastAsia="en-US"/>
              </w:rPr>
              <w:t xml:space="preserve"> - </w:t>
            </w:r>
            <w:r w:rsidRPr="00AB7082">
              <w:rPr>
                <w:rFonts w:eastAsia="Calibri"/>
                <w:lang w:val="ru-RU" w:eastAsia="en-US"/>
              </w:rPr>
              <w:t xml:space="preserve">Сэндвич панель </w:t>
            </w:r>
            <w:r w:rsidR="00AD3A43">
              <w:rPr>
                <w:rFonts w:eastAsia="Calibri"/>
                <w:lang w:val="ru-RU" w:eastAsia="en-US"/>
              </w:rPr>
              <w:t xml:space="preserve">от </w:t>
            </w:r>
            <w:r w:rsidRPr="00AB7082">
              <w:rPr>
                <w:rFonts w:eastAsia="Calibri"/>
                <w:lang w:val="ru-RU" w:eastAsia="en-US"/>
              </w:rPr>
              <w:t>150мм, цвет: RAL 9003</w:t>
            </w:r>
          </w:p>
          <w:p w14:paraId="1C320164" w14:textId="064272C9" w:rsidR="00AB7082" w:rsidRPr="00056C82" w:rsidRDefault="00AB7082" w:rsidP="00AD3A43">
            <w:pPr>
              <w:ind w:left="141" w:right="57"/>
              <w:jc w:val="both"/>
              <w:rPr>
                <w:rFonts w:eastAsia="Calibri"/>
                <w:lang w:val="ru-RU" w:eastAsia="en-US"/>
              </w:rPr>
            </w:pPr>
            <w:r w:rsidRPr="00AB7082">
              <w:rPr>
                <w:rFonts w:eastAsia="Calibri"/>
                <w:lang w:val="ru-RU" w:eastAsia="en-US"/>
              </w:rPr>
              <w:t>Отделка стен в остальных помещениях</w:t>
            </w:r>
            <w:r>
              <w:rPr>
                <w:rFonts w:eastAsia="Calibri"/>
                <w:lang w:val="ru-RU" w:eastAsia="en-US"/>
              </w:rPr>
              <w:t xml:space="preserve"> - </w:t>
            </w:r>
            <w:r w:rsidRPr="00AB7082">
              <w:rPr>
                <w:rFonts w:eastAsia="Calibri"/>
                <w:lang w:val="ru-RU" w:eastAsia="en-US"/>
              </w:rPr>
              <w:t xml:space="preserve">Сэндвич панель </w:t>
            </w:r>
            <w:r w:rsidR="00AD3A43">
              <w:rPr>
                <w:rFonts w:eastAsia="Calibri"/>
                <w:lang w:val="ru-RU" w:eastAsia="en-US"/>
              </w:rPr>
              <w:t xml:space="preserve">от </w:t>
            </w:r>
            <w:r w:rsidRPr="00AB7082">
              <w:rPr>
                <w:rFonts w:eastAsia="Calibri"/>
                <w:lang w:val="ru-RU" w:eastAsia="en-US"/>
              </w:rPr>
              <w:t xml:space="preserve">150мм, цвет: RAL 9003, поверх панель ЛДСП </w:t>
            </w:r>
            <w:r w:rsidR="00AD3A43">
              <w:rPr>
                <w:rFonts w:eastAsia="Calibri"/>
                <w:lang w:val="ru-RU" w:eastAsia="en-US"/>
              </w:rPr>
              <w:t>от 16мм</w:t>
            </w:r>
          </w:p>
        </w:tc>
      </w:tr>
      <w:tr w:rsidR="00F5687B" w:rsidRPr="00056C82" w14:paraId="6A0C5D65" w14:textId="77777777" w:rsidTr="000360E8">
        <w:trPr>
          <w:trHeight w:val="1440"/>
        </w:trPr>
        <w:tc>
          <w:tcPr>
            <w:tcW w:w="576" w:type="dxa"/>
            <w:tcBorders>
              <w:top w:val="single" w:sz="6" w:space="0" w:color="3B3F3F"/>
              <w:left w:val="single" w:sz="6" w:space="0" w:color="3B3F3F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67F5B0" w14:textId="77777777" w:rsidR="00F5687B" w:rsidRPr="00056C82" w:rsidRDefault="00F5687B">
            <w:pPr>
              <w:spacing w:line="258" w:lineRule="exact"/>
              <w:ind w:left="193"/>
              <w:rPr>
                <w:lang w:val="ru-RU" w:eastAsia="en-US"/>
              </w:rPr>
            </w:pPr>
            <w:r w:rsidRPr="00056C82">
              <w:rPr>
                <w:spacing w:val="-5"/>
                <w:lang w:val="ru-RU" w:eastAsia="en-US"/>
              </w:rPr>
              <w:t>4.</w:t>
            </w:r>
          </w:p>
        </w:tc>
        <w:tc>
          <w:tcPr>
            <w:tcW w:w="2694" w:type="dxa"/>
            <w:tcBorders>
              <w:top w:val="single" w:sz="6" w:space="0" w:color="3B3F3F"/>
              <w:left w:val="single" w:sz="4" w:space="0" w:color="auto"/>
              <w:bottom w:val="single" w:sz="4" w:space="0" w:color="auto"/>
              <w:right w:val="single" w:sz="6" w:space="0" w:color="3B3F3F"/>
            </w:tcBorders>
            <w:shd w:val="clear" w:color="auto" w:fill="FFFFFF" w:themeFill="background1"/>
          </w:tcPr>
          <w:p w14:paraId="1B495262" w14:textId="77777777" w:rsidR="00F5687B" w:rsidRPr="00056C82" w:rsidRDefault="00F5687B" w:rsidP="00056C82">
            <w:pPr>
              <w:widowControl/>
              <w:ind w:left="141"/>
              <w:jc w:val="both"/>
              <w:rPr>
                <w:rFonts w:eastAsia="Calibri"/>
                <w:lang w:val="ru-RU" w:eastAsia="en-US"/>
              </w:rPr>
            </w:pPr>
            <w:r w:rsidRPr="00056C82">
              <w:rPr>
                <w:rFonts w:eastAsia="Calibri"/>
                <w:lang w:val="ru-RU" w:eastAsia="en-US"/>
              </w:rPr>
              <w:t>Перегородки:</w:t>
            </w:r>
          </w:p>
        </w:tc>
        <w:tc>
          <w:tcPr>
            <w:tcW w:w="6936" w:type="dxa"/>
            <w:tcBorders>
              <w:top w:val="single" w:sz="8" w:space="0" w:color="3B3F3F"/>
              <w:left w:val="single" w:sz="6" w:space="0" w:color="3B3F3F"/>
              <w:bottom w:val="single" w:sz="4" w:space="0" w:color="auto"/>
              <w:right w:val="single" w:sz="6" w:space="0" w:color="3B3F3F"/>
            </w:tcBorders>
            <w:shd w:val="clear" w:color="auto" w:fill="auto"/>
          </w:tcPr>
          <w:p w14:paraId="66EA2D3A" w14:textId="45EC80A4" w:rsidR="00AB7082" w:rsidRDefault="00F5687B" w:rsidP="00AB7082">
            <w:pPr>
              <w:ind w:left="141"/>
              <w:jc w:val="both"/>
              <w:rPr>
                <w:rFonts w:eastAsia="Calibri"/>
                <w:lang w:val="ru-RU" w:eastAsia="en-US"/>
              </w:rPr>
            </w:pPr>
            <w:r w:rsidRPr="00056C82">
              <w:rPr>
                <w:rFonts w:eastAsia="Calibri"/>
                <w:lang w:val="ru-RU" w:eastAsia="en-US"/>
              </w:rPr>
              <w:t xml:space="preserve">Перегородки </w:t>
            </w:r>
            <w:r w:rsidR="00AB7082" w:rsidRPr="00AB7082">
              <w:rPr>
                <w:rFonts w:eastAsia="Calibri"/>
                <w:lang w:val="ru-RU" w:eastAsia="en-US"/>
              </w:rPr>
              <w:t xml:space="preserve">Сэндвич панель </w:t>
            </w:r>
            <w:r w:rsidR="00AD3A43">
              <w:rPr>
                <w:rFonts w:eastAsia="Calibri"/>
                <w:lang w:val="ru-RU" w:eastAsia="en-US"/>
              </w:rPr>
              <w:t xml:space="preserve">от </w:t>
            </w:r>
            <w:r w:rsidR="00AB7082" w:rsidRPr="00AB7082">
              <w:rPr>
                <w:rFonts w:eastAsia="Calibri"/>
                <w:lang w:val="ru-RU" w:eastAsia="en-US"/>
              </w:rPr>
              <w:t>100мм, цвет: RAL 9003, поверх панель</w:t>
            </w:r>
            <w:r w:rsidR="00AB7082">
              <w:rPr>
                <w:rFonts w:eastAsia="Calibri"/>
                <w:lang w:val="ru-RU" w:eastAsia="en-US"/>
              </w:rPr>
              <w:t xml:space="preserve"> </w:t>
            </w:r>
            <w:r w:rsidR="00AB7082" w:rsidRPr="00AB7082">
              <w:rPr>
                <w:rFonts w:eastAsia="Calibri"/>
                <w:lang w:val="ru-RU" w:eastAsia="en-US"/>
              </w:rPr>
              <w:t xml:space="preserve">ЛДСП </w:t>
            </w:r>
            <w:r w:rsidR="00AD3A43">
              <w:rPr>
                <w:rFonts w:eastAsia="Calibri"/>
                <w:lang w:val="ru-RU" w:eastAsia="en-US"/>
              </w:rPr>
              <w:t xml:space="preserve">от </w:t>
            </w:r>
            <w:r w:rsidR="00AB7082" w:rsidRPr="00AB7082">
              <w:rPr>
                <w:rFonts w:eastAsia="Calibri"/>
                <w:lang w:val="ru-RU" w:eastAsia="en-US"/>
              </w:rPr>
              <w:t xml:space="preserve">16мм, </w:t>
            </w:r>
            <w:r w:rsidR="00AB7082">
              <w:rPr>
                <w:rFonts w:eastAsia="Calibri"/>
                <w:lang w:val="ru-RU" w:eastAsia="en-US"/>
              </w:rPr>
              <w:t>(11 штук)</w:t>
            </w:r>
          </w:p>
          <w:p w14:paraId="3E4833B5" w14:textId="0B893EC9" w:rsidR="00AB7082" w:rsidRDefault="00AB7082" w:rsidP="00AB7082">
            <w:pPr>
              <w:ind w:left="141"/>
              <w:jc w:val="both"/>
              <w:rPr>
                <w:rFonts w:eastAsia="Calibri"/>
                <w:lang w:val="ru-RU" w:eastAsia="en-US"/>
              </w:rPr>
            </w:pPr>
            <w:r w:rsidRPr="00AB7082">
              <w:rPr>
                <w:rFonts w:eastAsia="Calibri"/>
                <w:lang w:val="ru-RU" w:eastAsia="en-US"/>
              </w:rPr>
              <w:t>Туалетная кабина</w:t>
            </w:r>
            <w:r>
              <w:rPr>
                <w:rFonts w:eastAsia="Calibri"/>
                <w:lang w:val="ru-RU" w:eastAsia="en-US"/>
              </w:rPr>
              <w:t xml:space="preserve"> - </w:t>
            </w:r>
            <w:r w:rsidRPr="00AB7082">
              <w:rPr>
                <w:rFonts w:eastAsia="Calibri"/>
                <w:lang w:val="ru-RU" w:eastAsia="en-US"/>
              </w:rPr>
              <w:t xml:space="preserve">Панель ЛДСП </w:t>
            </w:r>
            <w:r w:rsidR="00AD3A43">
              <w:rPr>
                <w:rFonts w:eastAsia="Calibri"/>
                <w:lang w:val="ru-RU" w:eastAsia="en-US"/>
              </w:rPr>
              <w:t xml:space="preserve">от </w:t>
            </w:r>
            <w:r w:rsidRPr="00AB7082">
              <w:rPr>
                <w:rFonts w:eastAsia="Calibri"/>
                <w:lang w:val="ru-RU" w:eastAsia="en-US"/>
              </w:rPr>
              <w:t xml:space="preserve">16мм, </w:t>
            </w:r>
            <w:r w:rsidR="007E5D55">
              <w:rPr>
                <w:rFonts w:eastAsia="Calibri"/>
                <w:lang w:val="ru-RU" w:eastAsia="en-US"/>
              </w:rPr>
              <w:t>(5 штук)</w:t>
            </w:r>
          </w:p>
          <w:p w14:paraId="6972895B" w14:textId="4FB5E1AC" w:rsidR="00F5687B" w:rsidRPr="00056C82" w:rsidRDefault="00AB7082" w:rsidP="00AB7082">
            <w:pPr>
              <w:ind w:left="141"/>
              <w:jc w:val="both"/>
              <w:rPr>
                <w:rFonts w:eastAsia="Calibri"/>
                <w:lang w:val="ru-RU" w:eastAsia="en-US"/>
              </w:rPr>
            </w:pPr>
            <w:r w:rsidRPr="00AB7082">
              <w:rPr>
                <w:rFonts w:eastAsia="Calibri"/>
                <w:lang w:val="ru-RU" w:eastAsia="en-US"/>
              </w:rPr>
              <w:t>Перегородка душевая</w:t>
            </w:r>
            <w:r>
              <w:rPr>
                <w:rFonts w:eastAsia="Calibri"/>
                <w:lang w:val="ru-RU" w:eastAsia="en-US"/>
              </w:rPr>
              <w:t xml:space="preserve"> - </w:t>
            </w:r>
            <w:r w:rsidRPr="00AB7082">
              <w:rPr>
                <w:rFonts w:eastAsia="Calibri"/>
                <w:lang w:val="ru-RU" w:eastAsia="en-US"/>
              </w:rPr>
              <w:t xml:space="preserve">Сэндвич панель </w:t>
            </w:r>
            <w:r w:rsidR="00AD3A43">
              <w:rPr>
                <w:rFonts w:eastAsia="Calibri"/>
                <w:lang w:val="ru-RU" w:eastAsia="en-US"/>
              </w:rPr>
              <w:t xml:space="preserve">от </w:t>
            </w:r>
            <w:r w:rsidRPr="00AB7082">
              <w:rPr>
                <w:rFonts w:eastAsia="Calibri"/>
                <w:lang w:val="ru-RU" w:eastAsia="en-US"/>
              </w:rPr>
              <w:t>16мм, цвет: белый + шторка.</w:t>
            </w:r>
            <w:r w:rsidR="007E5D55">
              <w:rPr>
                <w:rFonts w:eastAsia="Calibri"/>
                <w:lang w:val="ru-RU" w:eastAsia="en-US"/>
              </w:rPr>
              <w:t xml:space="preserve"> (5 штук)</w:t>
            </w:r>
          </w:p>
        </w:tc>
      </w:tr>
      <w:tr w:rsidR="00AB7082" w:rsidRPr="00056C82" w14:paraId="1E42EF0B" w14:textId="77777777" w:rsidTr="000360E8">
        <w:trPr>
          <w:trHeight w:val="630"/>
        </w:trPr>
        <w:tc>
          <w:tcPr>
            <w:tcW w:w="576" w:type="dxa"/>
            <w:tcBorders>
              <w:top w:val="single" w:sz="4" w:space="0" w:color="auto"/>
              <w:left w:val="single" w:sz="6" w:space="0" w:color="3B3F3F"/>
              <w:bottom w:val="single" w:sz="6" w:space="0" w:color="3B3F3F"/>
              <w:right w:val="single" w:sz="4" w:space="0" w:color="auto"/>
            </w:tcBorders>
            <w:shd w:val="clear" w:color="auto" w:fill="FFFFFF" w:themeFill="background1"/>
          </w:tcPr>
          <w:p w14:paraId="320F4126" w14:textId="35C0D38C" w:rsidR="00AB7082" w:rsidRPr="00AB7082" w:rsidRDefault="00AB7082" w:rsidP="00AB7082">
            <w:pPr>
              <w:spacing w:line="258" w:lineRule="exact"/>
              <w:ind w:left="193"/>
              <w:rPr>
                <w:spacing w:val="-5"/>
                <w:lang w:val="ru-RU" w:eastAsia="en-US"/>
              </w:rPr>
            </w:pPr>
            <w:r>
              <w:rPr>
                <w:spacing w:val="-5"/>
                <w:lang w:val="ru-RU" w:eastAsia="en-US"/>
              </w:rPr>
              <w:t>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6" w:space="0" w:color="3B3F3F"/>
              <w:right w:val="single" w:sz="6" w:space="0" w:color="3B3F3F"/>
            </w:tcBorders>
            <w:shd w:val="clear" w:color="auto" w:fill="FFFFFF" w:themeFill="background1"/>
          </w:tcPr>
          <w:p w14:paraId="0E431876" w14:textId="3B6D9E8E" w:rsidR="00AB7082" w:rsidRPr="00AB7082" w:rsidRDefault="00AB7082" w:rsidP="00056C82">
            <w:pPr>
              <w:ind w:left="141"/>
              <w:jc w:val="both"/>
              <w:rPr>
                <w:rFonts w:eastAsia="Calibri"/>
                <w:lang w:val="ru-RU" w:eastAsia="en-US"/>
              </w:rPr>
            </w:pPr>
            <w:r>
              <w:rPr>
                <w:rFonts w:eastAsia="Calibri"/>
                <w:lang w:val="ru-RU" w:eastAsia="en-US"/>
              </w:rPr>
              <w:t>Колонна</w:t>
            </w:r>
          </w:p>
        </w:tc>
        <w:tc>
          <w:tcPr>
            <w:tcW w:w="6936" w:type="dxa"/>
            <w:tcBorders>
              <w:top w:val="single" w:sz="4" w:space="0" w:color="auto"/>
              <w:left w:val="single" w:sz="6" w:space="0" w:color="3B3F3F"/>
              <w:right w:val="single" w:sz="6" w:space="0" w:color="3B3F3F"/>
            </w:tcBorders>
            <w:shd w:val="clear" w:color="auto" w:fill="auto"/>
          </w:tcPr>
          <w:p w14:paraId="3F0E2F8C" w14:textId="156FD502" w:rsidR="00AB7082" w:rsidRPr="00AB7082" w:rsidRDefault="00AB7082" w:rsidP="00AD3A43">
            <w:pPr>
              <w:ind w:left="141"/>
              <w:jc w:val="both"/>
              <w:rPr>
                <w:rFonts w:eastAsia="Calibri"/>
                <w:lang w:val="ru-RU" w:eastAsia="en-US"/>
              </w:rPr>
            </w:pPr>
            <w:r w:rsidRPr="00AB7082">
              <w:rPr>
                <w:rFonts w:eastAsia="Calibri"/>
                <w:lang w:val="ru-RU" w:eastAsia="en-US"/>
              </w:rPr>
              <w:t xml:space="preserve">Металлическая, отделка панель ЛДСП </w:t>
            </w:r>
            <w:r w:rsidR="00AD3A43">
              <w:rPr>
                <w:rFonts w:eastAsia="Calibri"/>
                <w:lang w:val="ru-RU" w:eastAsia="en-US"/>
              </w:rPr>
              <w:t>от 16мм.</w:t>
            </w:r>
          </w:p>
        </w:tc>
      </w:tr>
      <w:tr w:rsidR="008819E5" w:rsidRPr="00056C82" w14:paraId="29AAA752" w14:textId="77777777" w:rsidTr="000360E8">
        <w:trPr>
          <w:trHeight w:val="1074"/>
        </w:trPr>
        <w:tc>
          <w:tcPr>
            <w:tcW w:w="576" w:type="dxa"/>
            <w:tcBorders>
              <w:top w:val="single" w:sz="6" w:space="0" w:color="3B3F3F"/>
              <w:left w:val="single" w:sz="6" w:space="0" w:color="3B3F3F"/>
              <w:bottom w:val="single" w:sz="6" w:space="0" w:color="3B3F3F"/>
              <w:right w:val="single" w:sz="6" w:space="0" w:color="3B3F3F"/>
            </w:tcBorders>
            <w:shd w:val="clear" w:color="auto" w:fill="FFFFFF" w:themeFill="background1"/>
          </w:tcPr>
          <w:p w14:paraId="73CDD064" w14:textId="7CEA784E" w:rsidR="008819E5" w:rsidRPr="00056C82" w:rsidRDefault="00AB7082" w:rsidP="000360E8">
            <w:pPr>
              <w:spacing w:line="239" w:lineRule="exact"/>
              <w:ind w:left="124" w:right="8"/>
              <w:jc w:val="center"/>
              <w:rPr>
                <w:lang w:eastAsia="en-US"/>
              </w:rPr>
            </w:pPr>
            <w:r>
              <w:rPr>
                <w:spacing w:val="-5"/>
                <w:lang w:val="ru-RU" w:eastAsia="en-US"/>
              </w:rPr>
              <w:t>6</w:t>
            </w:r>
          </w:p>
        </w:tc>
        <w:tc>
          <w:tcPr>
            <w:tcW w:w="2694" w:type="dxa"/>
            <w:tcBorders>
              <w:top w:val="single" w:sz="6" w:space="0" w:color="3B3F3F"/>
              <w:left w:val="single" w:sz="6" w:space="0" w:color="3B3F3F"/>
              <w:bottom w:val="single" w:sz="6" w:space="0" w:color="3B3F3F"/>
              <w:right w:val="single" w:sz="6" w:space="0" w:color="3B3F3F"/>
            </w:tcBorders>
            <w:shd w:val="clear" w:color="auto" w:fill="FFFFFF" w:themeFill="background1"/>
          </w:tcPr>
          <w:p w14:paraId="39C0760D" w14:textId="7686C0CF" w:rsidR="008819E5" w:rsidRPr="00056C82" w:rsidRDefault="008E622D" w:rsidP="00056C82">
            <w:pPr>
              <w:widowControl/>
              <w:ind w:left="141"/>
              <w:jc w:val="both"/>
              <w:rPr>
                <w:rFonts w:eastAsia="Calibri"/>
                <w:lang w:val="ru-RU" w:eastAsia="en-US"/>
              </w:rPr>
            </w:pPr>
            <w:r>
              <w:rPr>
                <w:rFonts w:eastAsia="Calibri"/>
                <w:lang w:val="ru-RU" w:eastAsia="en-US"/>
              </w:rPr>
              <w:t>Пол/п</w:t>
            </w:r>
            <w:r w:rsidR="009B2E39" w:rsidRPr="00056C82">
              <w:rPr>
                <w:rFonts w:eastAsia="Calibri"/>
                <w:lang w:val="ru-RU" w:eastAsia="en-US"/>
              </w:rPr>
              <w:t xml:space="preserve">отолок </w:t>
            </w:r>
          </w:p>
        </w:tc>
        <w:tc>
          <w:tcPr>
            <w:tcW w:w="6936" w:type="dxa"/>
            <w:tcBorders>
              <w:top w:val="single" w:sz="6" w:space="0" w:color="3B3F3F"/>
              <w:left w:val="single" w:sz="6" w:space="0" w:color="3B3F3F"/>
              <w:bottom w:val="single" w:sz="6" w:space="0" w:color="3B3F3F"/>
              <w:right w:val="single" w:sz="6" w:space="0" w:color="3B3F3F"/>
            </w:tcBorders>
          </w:tcPr>
          <w:p w14:paraId="0331BDE1" w14:textId="1BF2C89B" w:rsidR="008E622D" w:rsidRDefault="008E622D" w:rsidP="008E622D">
            <w:pPr>
              <w:widowControl/>
              <w:ind w:left="141"/>
              <w:jc w:val="both"/>
              <w:rPr>
                <w:lang w:val="ru-RU" w:eastAsia="en-US"/>
              </w:rPr>
            </w:pPr>
            <w:r w:rsidRPr="008E622D">
              <w:rPr>
                <w:lang w:val="ru-RU" w:eastAsia="en-US"/>
              </w:rPr>
              <w:t xml:space="preserve">Брус </w:t>
            </w:r>
            <w:r w:rsidR="00AD3A43">
              <w:rPr>
                <w:lang w:val="ru-RU" w:eastAsia="en-US"/>
              </w:rPr>
              <w:t xml:space="preserve">от </w:t>
            </w:r>
            <w:r w:rsidRPr="008E622D">
              <w:rPr>
                <w:lang w:val="ru-RU" w:eastAsia="en-US"/>
              </w:rPr>
              <w:t>160х40мм, с огнебиопропиткой.</w:t>
            </w:r>
          </w:p>
          <w:p w14:paraId="19B8DDA9" w14:textId="32EC1B5C" w:rsidR="008E622D" w:rsidRDefault="008E622D" w:rsidP="008E622D">
            <w:pPr>
              <w:widowControl/>
              <w:ind w:left="141"/>
              <w:jc w:val="both"/>
              <w:rPr>
                <w:lang w:val="ru-RU" w:eastAsia="en-US"/>
              </w:rPr>
            </w:pPr>
            <w:r>
              <w:rPr>
                <w:lang w:val="ru-RU" w:eastAsia="en-US"/>
              </w:rPr>
              <w:t>У</w:t>
            </w:r>
            <w:r w:rsidRPr="008E622D">
              <w:rPr>
                <w:lang w:val="ru-RU" w:eastAsia="en-US"/>
              </w:rPr>
              <w:t>теплитель:</w:t>
            </w:r>
            <w:r>
              <w:rPr>
                <w:lang w:val="ru-RU" w:eastAsia="en-US"/>
              </w:rPr>
              <w:t xml:space="preserve"> </w:t>
            </w:r>
            <w:r w:rsidRPr="008E622D">
              <w:rPr>
                <w:lang w:val="ru-RU" w:eastAsia="en-US"/>
              </w:rPr>
              <w:t xml:space="preserve">Базальтовая плита </w:t>
            </w:r>
            <w:r w:rsidR="00AD3A43">
              <w:rPr>
                <w:lang w:val="ru-RU" w:eastAsia="en-US"/>
              </w:rPr>
              <w:t xml:space="preserve">от </w:t>
            </w:r>
            <w:r w:rsidRPr="008E622D">
              <w:rPr>
                <w:lang w:val="ru-RU" w:eastAsia="en-US"/>
              </w:rPr>
              <w:t>35кг/м3</w:t>
            </w:r>
            <w:r>
              <w:rPr>
                <w:lang w:val="ru-RU" w:eastAsia="en-US"/>
              </w:rPr>
              <w:t xml:space="preserve"> толщиной </w:t>
            </w:r>
            <w:r w:rsidR="00AD3A43">
              <w:rPr>
                <w:lang w:val="ru-RU" w:eastAsia="en-US"/>
              </w:rPr>
              <w:t xml:space="preserve">от </w:t>
            </w:r>
            <w:r>
              <w:rPr>
                <w:lang w:val="ru-RU" w:eastAsia="en-US"/>
              </w:rPr>
              <w:t>150 мм</w:t>
            </w:r>
          </w:p>
          <w:p w14:paraId="0F61D08F" w14:textId="5082D421" w:rsidR="008E622D" w:rsidRDefault="008E622D" w:rsidP="008E622D">
            <w:pPr>
              <w:ind w:left="141"/>
              <w:jc w:val="both"/>
              <w:rPr>
                <w:lang w:val="ru-RU" w:eastAsia="en-US"/>
              </w:rPr>
            </w:pPr>
            <w:r w:rsidRPr="008E622D">
              <w:rPr>
                <w:lang w:val="ru-RU" w:eastAsia="en-US"/>
              </w:rPr>
              <w:t xml:space="preserve">Ветро-гидроизоляция </w:t>
            </w:r>
            <w:r>
              <w:rPr>
                <w:lang w:val="ru-RU" w:eastAsia="en-US"/>
              </w:rPr>
              <w:t>п</w:t>
            </w:r>
            <w:r w:rsidRPr="008E622D">
              <w:rPr>
                <w:lang w:val="ru-RU" w:eastAsia="en-US"/>
              </w:rPr>
              <w:t xml:space="preserve">ленка </w:t>
            </w:r>
            <w:r>
              <w:rPr>
                <w:lang w:val="ru-RU" w:eastAsia="en-US"/>
              </w:rPr>
              <w:t>с</w:t>
            </w:r>
            <w:r w:rsidRPr="008E622D">
              <w:rPr>
                <w:lang w:val="ru-RU" w:eastAsia="en-US"/>
              </w:rPr>
              <w:t>троительная ПВХ</w:t>
            </w:r>
            <w:r>
              <w:rPr>
                <w:lang w:val="ru-RU" w:eastAsia="en-US"/>
              </w:rPr>
              <w:t xml:space="preserve"> прочностью </w:t>
            </w:r>
            <w:r w:rsidR="00AD3A43">
              <w:rPr>
                <w:lang w:val="ru-RU" w:eastAsia="en-US"/>
              </w:rPr>
              <w:t xml:space="preserve">от </w:t>
            </w:r>
            <w:r>
              <w:rPr>
                <w:lang w:val="ru-RU" w:eastAsia="en-US"/>
              </w:rPr>
              <w:t>100 мкм</w:t>
            </w:r>
          </w:p>
          <w:p w14:paraId="629C9028" w14:textId="565B318E" w:rsidR="008E622D" w:rsidRDefault="008E622D" w:rsidP="008E622D">
            <w:pPr>
              <w:ind w:left="141"/>
              <w:jc w:val="both"/>
              <w:rPr>
                <w:lang w:val="ru-RU" w:eastAsia="en-US"/>
              </w:rPr>
            </w:pPr>
            <w:r w:rsidRPr="008E622D">
              <w:rPr>
                <w:lang w:val="ru-RU" w:eastAsia="en-US"/>
              </w:rPr>
              <w:lastRenderedPageBreak/>
              <w:t>Пароизоляционная мембрана</w:t>
            </w:r>
            <w:r>
              <w:rPr>
                <w:lang w:val="ru-RU" w:eastAsia="en-US"/>
              </w:rPr>
              <w:t xml:space="preserve"> плотностью </w:t>
            </w:r>
            <w:r w:rsidR="00AD3A43">
              <w:rPr>
                <w:lang w:val="ru-RU" w:eastAsia="en-US"/>
              </w:rPr>
              <w:t xml:space="preserve">от </w:t>
            </w:r>
            <w:r w:rsidRPr="008E622D">
              <w:rPr>
                <w:lang w:val="ru-RU" w:eastAsia="en-US"/>
              </w:rPr>
              <w:t>70г/м2</w:t>
            </w:r>
          </w:p>
          <w:p w14:paraId="7A60E4D3" w14:textId="77777777" w:rsidR="008E622D" w:rsidRDefault="008E622D" w:rsidP="008E622D">
            <w:pPr>
              <w:ind w:left="141"/>
              <w:jc w:val="both"/>
              <w:rPr>
                <w:lang w:val="ru-RU" w:eastAsia="en-US"/>
              </w:rPr>
            </w:pPr>
            <w:r w:rsidRPr="008E622D">
              <w:rPr>
                <w:lang w:val="ru-RU" w:eastAsia="en-US"/>
              </w:rPr>
              <w:t>Отделка потолков</w:t>
            </w:r>
            <w:r>
              <w:rPr>
                <w:lang w:val="ru-RU" w:eastAsia="en-US"/>
              </w:rPr>
              <w:t xml:space="preserve"> - </w:t>
            </w:r>
            <w:r w:rsidRPr="008E622D">
              <w:rPr>
                <w:lang w:val="ru-RU" w:eastAsia="en-US"/>
              </w:rPr>
              <w:t>Панель ПВХ. Цвет: белый</w:t>
            </w:r>
          </w:p>
          <w:p w14:paraId="6CB17558" w14:textId="6DF209AA" w:rsidR="00AB7082" w:rsidRPr="00AB7082" w:rsidRDefault="00AB7082" w:rsidP="00AB7082">
            <w:pPr>
              <w:ind w:left="141"/>
              <w:jc w:val="both"/>
              <w:rPr>
                <w:lang w:val="ru-RU" w:eastAsia="en-US"/>
              </w:rPr>
            </w:pPr>
            <w:r w:rsidRPr="00AB7082">
              <w:rPr>
                <w:lang w:val="ru-RU" w:eastAsia="en-US"/>
              </w:rPr>
              <w:t>Пол многослойный в остальных</w:t>
            </w:r>
            <w:r>
              <w:rPr>
                <w:lang w:val="ru-RU" w:eastAsia="en-US"/>
              </w:rPr>
              <w:t xml:space="preserve"> </w:t>
            </w:r>
            <w:r w:rsidRPr="00AB7082">
              <w:rPr>
                <w:lang w:val="ru-RU" w:eastAsia="en-US"/>
              </w:rPr>
              <w:t>помещениях</w:t>
            </w:r>
            <w:r>
              <w:rPr>
                <w:lang w:val="ru-RU" w:eastAsia="en-US"/>
              </w:rPr>
              <w:t xml:space="preserve"> - </w:t>
            </w:r>
            <w:r w:rsidRPr="00AB7082">
              <w:rPr>
                <w:lang w:val="ru-RU" w:eastAsia="en-US"/>
              </w:rPr>
              <w:t>Металлический лист 1,0мм, брус (шагом 60см)., поверх доска</w:t>
            </w:r>
          </w:p>
          <w:p w14:paraId="11122E3F" w14:textId="2D0AEA1A" w:rsidR="00AB7082" w:rsidRDefault="00AB7082" w:rsidP="00AB7082">
            <w:pPr>
              <w:ind w:left="141"/>
              <w:jc w:val="both"/>
              <w:rPr>
                <w:lang w:val="ru-RU" w:eastAsia="en-US"/>
              </w:rPr>
            </w:pPr>
            <w:r w:rsidRPr="00AB7082">
              <w:rPr>
                <w:lang w:val="ru-RU" w:eastAsia="en-US"/>
              </w:rPr>
              <w:t xml:space="preserve"> (с шагом 10-15см), ОСП </w:t>
            </w:r>
            <w:r w:rsidR="00AD3A43">
              <w:rPr>
                <w:lang w:val="ru-RU" w:eastAsia="en-US"/>
              </w:rPr>
              <w:t xml:space="preserve">от </w:t>
            </w:r>
            <w:r w:rsidRPr="00AB7082">
              <w:rPr>
                <w:lang w:val="ru-RU" w:eastAsia="en-US"/>
              </w:rPr>
              <w:t>18мм, линолеум коммерческий клееный, плинтус ПВХ.</w:t>
            </w:r>
          </w:p>
          <w:p w14:paraId="1CBA1454" w14:textId="7C349DB7" w:rsidR="00AB7082" w:rsidRPr="00056C82" w:rsidRDefault="00AB7082" w:rsidP="00AD3A43">
            <w:pPr>
              <w:ind w:left="141"/>
              <w:jc w:val="both"/>
              <w:rPr>
                <w:lang w:val="ru-RU" w:eastAsia="en-US"/>
              </w:rPr>
            </w:pPr>
            <w:r w:rsidRPr="00AB7082">
              <w:rPr>
                <w:lang w:val="ru-RU" w:eastAsia="en-US"/>
              </w:rPr>
              <w:t>Пол многослойный в</w:t>
            </w:r>
            <w:r>
              <w:rPr>
                <w:lang w:val="ru-RU" w:eastAsia="en-US"/>
              </w:rPr>
              <w:t xml:space="preserve"> </w:t>
            </w:r>
            <w:r w:rsidRPr="00AB7082">
              <w:rPr>
                <w:lang w:val="ru-RU" w:eastAsia="en-US"/>
              </w:rPr>
              <w:t>сантехнических помещениях</w:t>
            </w:r>
            <w:r>
              <w:rPr>
                <w:lang w:val="ru-RU" w:eastAsia="en-US"/>
              </w:rPr>
              <w:t xml:space="preserve"> - </w:t>
            </w:r>
            <w:r w:rsidRPr="00AB7082">
              <w:rPr>
                <w:lang w:val="ru-RU" w:eastAsia="en-US"/>
              </w:rPr>
              <w:t xml:space="preserve">Металлический лист </w:t>
            </w:r>
            <w:r w:rsidR="00AD3A43">
              <w:rPr>
                <w:lang w:val="ru-RU" w:eastAsia="en-US"/>
              </w:rPr>
              <w:t xml:space="preserve">от </w:t>
            </w:r>
            <w:r w:rsidRPr="00AB7082">
              <w:rPr>
                <w:lang w:val="ru-RU" w:eastAsia="en-US"/>
              </w:rPr>
              <w:t>1,0мм, брус  (шагом 60см)., поверх доска</w:t>
            </w:r>
            <w:r>
              <w:rPr>
                <w:lang w:val="ru-RU" w:eastAsia="en-US"/>
              </w:rPr>
              <w:t xml:space="preserve"> </w:t>
            </w:r>
            <w:r w:rsidRPr="00AB7082">
              <w:rPr>
                <w:lang w:val="ru-RU" w:eastAsia="en-US"/>
              </w:rPr>
              <w:t xml:space="preserve">(с шагом 10-15см), ЦСП </w:t>
            </w:r>
            <w:r w:rsidR="00AD3A43">
              <w:rPr>
                <w:lang w:val="ru-RU" w:eastAsia="en-US"/>
              </w:rPr>
              <w:t xml:space="preserve">от </w:t>
            </w:r>
            <w:r w:rsidRPr="00AB7082">
              <w:rPr>
                <w:lang w:val="ru-RU" w:eastAsia="en-US"/>
              </w:rPr>
              <w:t>16мм, линолеум коммерческий клееный, плинтус ПВХ</w:t>
            </w:r>
          </w:p>
        </w:tc>
      </w:tr>
      <w:tr w:rsidR="008819E5" w:rsidRPr="00056C82" w14:paraId="12CFC7F0" w14:textId="77777777" w:rsidTr="000360E8">
        <w:trPr>
          <w:trHeight w:val="609"/>
        </w:trPr>
        <w:tc>
          <w:tcPr>
            <w:tcW w:w="576" w:type="dxa"/>
            <w:tcBorders>
              <w:top w:val="single" w:sz="6" w:space="0" w:color="3B3F3F"/>
              <w:left w:val="single" w:sz="6" w:space="0" w:color="3B3F3F"/>
              <w:bottom w:val="single" w:sz="6" w:space="0" w:color="3B3F3F"/>
              <w:right w:val="single" w:sz="6" w:space="0" w:color="3B3F3F"/>
            </w:tcBorders>
            <w:shd w:val="clear" w:color="auto" w:fill="FFFFFF" w:themeFill="background1"/>
          </w:tcPr>
          <w:p w14:paraId="12E1AF3C" w14:textId="5E018AD0" w:rsidR="008819E5" w:rsidRPr="00056C82" w:rsidRDefault="007E5D55">
            <w:pPr>
              <w:spacing w:line="239" w:lineRule="exact"/>
              <w:ind w:left="124" w:right="8"/>
              <w:jc w:val="center"/>
              <w:rPr>
                <w:spacing w:val="-5"/>
                <w:lang w:val="ru-RU" w:eastAsia="en-US"/>
              </w:rPr>
            </w:pPr>
            <w:r>
              <w:rPr>
                <w:spacing w:val="-5"/>
                <w:lang w:val="ru-RU" w:eastAsia="en-US"/>
              </w:rPr>
              <w:lastRenderedPageBreak/>
              <w:t>7</w:t>
            </w:r>
          </w:p>
        </w:tc>
        <w:tc>
          <w:tcPr>
            <w:tcW w:w="2694" w:type="dxa"/>
            <w:tcBorders>
              <w:top w:val="single" w:sz="6" w:space="0" w:color="3B3F3F"/>
              <w:left w:val="single" w:sz="6" w:space="0" w:color="3B3F3F"/>
              <w:bottom w:val="single" w:sz="6" w:space="0" w:color="3B3F3F"/>
              <w:right w:val="single" w:sz="6" w:space="0" w:color="3B3F3F"/>
            </w:tcBorders>
            <w:shd w:val="clear" w:color="auto" w:fill="FFFFFF" w:themeFill="background1"/>
          </w:tcPr>
          <w:p w14:paraId="770C5E58" w14:textId="7E487B8A" w:rsidR="008819E5" w:rsidRPr="00056C82" w:rsidRDefault="00AB7082" w:rsidP="00056C82">
            <w:pPr>
              <w:widowControl/>
              <w:ind w:left="141"/>
              <w:jc w:val="both"/>
              <w:rPr>
                <w:rFonts w:eastAsia="Calibri"/>
                <w:lang w:val="ru-RU" w:eastAsia="en-US"/>
              </w:rPr>
            </w:pPr>
            <w:r w:rsidRPr="00AB7082">
              <w:rPr>
                <w:rFonts w:eastAsia="Calibri"/>
                <w:lang w:val="ru-RU" w:eastAsia="en-US"/>
              </w:rPr>
              <w:t>Конструкция крыши</w:t>
            </w:r>
          </w:p>
        </w:tc>
        <w:tc>
          <w:tcPr>
            <w:tcW w:w="6936" w:type="dxa"/>
            <w:tcBorders>
              <w:top w:val="single" w:sz="6" w:space="0" w:color="3B3F3F"/>
              <w:left w:val="single" w:sz="6" w:space="0" w:color="3B3F3F"/>
              <w:bottom w:val="single" w:sz="6" w:space="0" w:color="3B3F3F"/>
              <w:right w:val="single" w:sz="6" w:space="0" w:color="3B3F3F"/>
            </w:tcBorders>
          </w:tcPr>
          <w:p w14:paraId="43907190" w14:textId="2633B26B" w:rsidR="00AB7082" w:rsidRPr="00AB7082" w:rsidRDefault="00AB7082" w:rsidP="00AB7082">
            <w:pPr>
              <w:ind w:left="141"/>
              <w:jc w:val="both"/>
              <w:rPr>
                <w:rFonts w:eastAsia="Calibri"/>
                <w:lang w:val="ru-RU" w:eastAsia="en-US"/>
              </w:rPr>
            </w:pPr>
            <w:r w:rsidRPr="00AB7082">
              <w:rPr>
                <w:rFonts w:eastAsia="Calibri"/>
                <w:lang w:val="ru-RU" w:eastAsia="en-US"/>
              </w:rPr>
              <w:t>Плоская, сварная кровля из металлического Х\К листа</w:t>
            </w:r>
            <w:r w:rsidR="001C19E3">
              <w:rPr>
                <w:rFonts w:eastAsia="Calibri"/>
                <w:lang w:val="ru-RU" w:eastAsia="en-US"/>
              </w:rPr>
              <w:t xml:space="preserve"> от </w:t>
            </w:r>
            <w:r w:rsidRPr="00AB7082">
              <w:rPr>
                <w:rFonts w:eastAsia="Calibri"/>
                <w:lang w:val="ru-RU" w:eastAsia="en-US"/>
              </w:rPr>
              <w:t xml:space="preserve"> 1,0мм., поверх односкатная кровля на металлических фермах, кровельного листа, с полимерным покрытием, цвет: RAL 5005.</w:t>
            </w:r>
          </w:p>
          <w:p w14:paraId="308C5619" w14:textId="170BC8E9" w:rsidR="008819E5" w:rsidRPr="00056C82" w:rsidRDefault="00AB7082" w:rsidP="001C19E3">
            <w:pPr>
              <w:ind w:left="141"/>
              <w:jc w:val="both"/>
              <w:rPr>
                <w:rFonts w:eastAsia="Calibri"/>
                <w:lang w:val="ru-RU" w:eastAsia="en-US"/>
              </w:rPr>
            </w:pPr>
            <w:r w:rsidRPr="00AB7082">
              <w:rPr>
                <w:rFonts w:eastAsia="Calibri"/>
                <w:lang w:val="ru-RU" w:eastAsia="en-US"/>
              </w:rPr>
              <w:t xml:space="preserve">Высота конька </w:t>
            </w:r>
            <w:r w:rsidR="001C19E3">
              <w:rPr>
                <w:rFonts w:eastAsia="Calibri"/>
                <w:lang w:val="ru-RU" w:eastAsia="en-US"/>
              </w:rPr>
              <w:t xml:space="preserve">от </w:t>
            </w:r>
            <w:r w:rsidRPr="00AB7082">
              <w:rPr>
                <w:rFonts w:eastAsia="Calibri"/>
                <w:lang w:val="ru-RU" w:eastAsia="en-US"/>
              </w:rPr>
              <w:t xml:space="preserve">1500мм, свес кровли по периметру </w:t>
            </w:r>
            <w:r w:rsidR="001C19E3">
              <w:rPr>
                <w:rFonts w:eastAsia="Calibri"/>
                <w:lang w:val="ru-RU" w:eastAsia="en-US"/>
              </w:rPr>
              <w:t xml:space="preserve">от </w:t>
            </w:r>
            <w:r w:rsidRPr="00AB7082">
              <w:rPr>
                <w:rFonts w:eastAsia="Calibri"/>
                <w:lang w:val="ru-RU" w:eastAsia="en-US"/>
              </w:rPr>
              <w:t>300мм, фронтон из проф. листа с полимерным покрытием, цвет: RAL 5005.</w:t>
            </w:r>
          </w:p>
        </w:tc>
      </w:tr>
      <w:tr w:rsidR="008819E5" w:rsidRPr="00056C82" w14:paraId="01585EDA" w14:textId="77777777" w:rsidTr="000360E8">
        <w:trPr>
          <w:trHeight w:val="870"/>
        </w:trPr>
        <w:tc>
          <w:tcPr>
            <w:tcW w:w="576" w:type="dxa"/>
            <w:tcBorders>
              <w:left w:val="single" w:sz="6" w:space="0" w:color="3B3F3F"/>
              <w:bottom w:val="single" w:sz="4" w:space="0" w:color="auto"/>
              <w:right w:val="single" w:sz="6" w:space="0" w:color="3B3F3F"/>
            </w:tcBorders>
            <w:shd w:val="clear" w:color="auto" w:fill="FFFFFF" w:themeFill="background1"/>
            <w:vAlign w:val="center"/>
          </w:tcPr>
          <w:p w14:paraId="27930228" w14:textId="3032C601" w:rsidR="008819E5" w:rsidRPr="00056C82" w:rsidRDefault="007E5D55" w:rsidP="007E5D55">
            <w:pPr>
              <w:jc w:val="center"/>
              <w:rPr>
                <w:lang w:val="ru-RU" w:eastAsia="en-US"/>
              </w:rPr>
            </w:pPr>
            <w:r>
              <w:rPr>
                <w:lang w:val="ru-RU" w:eastAsia="en-US"/>
              </w:rPr>
              <w:t>8</w:t>
            </w:r>
          </w:p>
        </w:tc>
        <w:tc>
          <w:tcPr>
            <w:tcW w:w="2694" w:type="dxa"/>
            <w:tcBorders>
              <w:top w:val="single" w:sz="6" w:space="0" w:color="3B3F3F"/>
              <w:left w:val="single" w:sz="6" w:space="0" w:color="3B3F3F"/>
              <w:bottom w:val="single" w:sz="4" w:space="0" w:color="auto"/>
              <w:right w:val="single" w:sz="6" w:space="0" w:color="3B3F3F"/>
            </w:tcBorders>
            <w:shd w:val="clear" w:color="auto" w:fill="FFFFFF" w:themeFill="background1"/>
          </w:tcPr>
          <w:p w14:paraId="4DC681A9" w14:textId="54AA7C18" w:rsidR="008819E5" w:rsidRPr="00056C82" w:rsidRDefault="007E5D55" w:rsidP="00056C82">
            <w:pPr>
              <w:widowControl/>
              <w:ind w:left="141"/>
              <w:jc w:val="both"/>
              <w:rPr>
                <w:rFonts w:eastAsia="Calibri"/>
                <w:lang w:val="ru-RU" w:eastAsia="en-US"/>
              </w:rPr>
            </w:pPr>
            <w:r w:rsidRPr="007E5D55">
              <w:rPr>
                <w:rFonts w:eastAsia="Calibri"/>
                <w:lang w:val="ru-RU" w:eastAsia="en-US"/>
              </w:rPr>
              <w:t>Дверь входная</w:t>
            </w:r>
          </w:p>
        </w:tc>
        <w:tc>
          <w:tcPr>
            <w:tcW w:w="6936" w:type="dxa"/>
            <w:tcBorders>
              <w:top w:val="single" w:sz="6" w:space="0" w:color="3B3F3F"/>
              <w:left w:val="single" w:sz="6" w:space="0" w:color="3B3F3F"/>
              <w:bottom w:val="single" w:sz="4" w:space="0" w:color="auto"/>
              <w:right w:val="single" w:sz="6" w:space="0" w:color="3B3F3F"/>
            </w:tcBorders>
          </w:tcPr>
          <w:p w14:paraId="53691506" w14:textId="5DA08612" w:rsidR="008819E5" w:rsidRPr="00056C82" w:rsidRDefault="007E5D55">
            <w:pPr>
              <w:ind w:left="141"/>
              <w:rPr>
                <w:lang w:val="ru-RU" w:eastAsia="en-US"/>
              </w:rPr>
            </w:pPr>
            <w:r w:rsidRPr="007E5D55">
              <w:rPr>
                <w:lang w:val="ru-RU" w:eastAsia="en-US"/>
              </w:rPr>
              <w:t xml:space="preserve">Дверь металлическая (металл/металл), утепленная, размер по коробке: </w:t>
            </w:r>
            <w:r w:rsidR="001C19E3">
              <w:rPr>
                <w:lang w:val="ru-RU" w:eastAsia="en-US"/>
              </w:rPr>
              <w:t xml:space="preserve">от </w:t>
            </w:r>
            <w:r w:rsidRPr="007E5D55">
              <w:rPr>
                <w:lang w:val="ru-RU" w:eastAsia="en-US"/>
              </w:rPr>
              <w:t xml:space="preserve">800х2050мм, с врезным замком, с комплектом ключей, толщина металла </w:t>
            </w:r>
            <w:r w:rsidR="001C19E3">
              <w:rPr>
                <w:lang w:val="ru-RU" w:eastAsia="en-US"/>
              </w:rPr>
              <w:t xml:space="preserve">от </w:t>
            </w:r>
            <w:r w:rsidRPr="007E5D55">
              <w:rPr>
                <w:lang w:val="ru-RU" w:eastAsia="en-US"/>
              </w:rPr>
              <w:t>1,5мм. Цвет: RAL 5005.</w:t>
            </w:r>
            <w:r>
              <w:rPr>
                <w:lang w:val="ru-RU" w:eastAsia="en-US"/>
              </w:rPr>
              <w:t xml:space="preserve"> (13 штук)</w:t>
            </w:r>
          </w:p>
        </w:tc>
      </w:tr>
      <w:tr w:rsidR="007E5D55" w:rsidRPr="00056C82" w14:paraId="6AEFF178" w14:textId="77777777" w:rsidTr="000360E8">
        <w:trPr>
          <w:trHeight w:val="802"/>
        </w:trPr>
        <w:tc>
          <w:tcPr>
            <w:tcW w:w="576" w:type="dxa"/>
            <w:tcBorders>
              <w:top w:val="single" w:sz="4" w:space="0" w:color="auto"/>
              <w:left w:val="single" w:sz="6" w:space="0" w:color="3B3F3F"/>
              <w:bottom w:val="single" w:sz="4" w:space="0" w:color="auto"/>
              <w:right w:val="single" w:sz="6" w:space="0" w:color="3B3F3F"/>
            </w:tcBorders>
            <w:shd w:val="clear" w:color="auto" w:fill="FFFFFF" w:themeFill="background1"/>
            <w:vAlign w:val="center"/>
          </w:tcPr>
          <w:p w14:paraId="0DB8EE60" w14:textId="26E2DBC6" w:rsidR="007E5D55" w:rsidRPr="007E5D55" w:rsidRDefault="007E5D55" w:rsidP="007E5D55">
            <w:pPr>
              <w:jc w:val="center"/>
              <w:rPr>
                <w:lang w:val="ru-RU" w:eastAsia="en-US"/>
              </w:rPr>
            </w:pPr>
            <w:r>
              <w:rPr>
                <w:lang w:val="ru-RU" w:eastAsia="en-US"/>
              </w:rPr>
              <w:t>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3B3F3F"/>
              <w:bottom w:val="single" w:sz="6" w:space="0" w:color="3B3F3F"/>
              <w:right w:val="single" w:sz="6" w:space="0" w:color="3B3F3F"/>
            </w:tcBorders>
            <w:shd w:val="clear" w:color="auto" w:fill="FFFFFF" w:themeFill="background1"/>
          </w:tcPr>
          <w:p w14:paraId="0A9DA0F6" w14:textId="6FF7291C" w:rsidR="007E5D55" w:rsidRPr="007E5D55" w:rsidRDefault="007E5D55" w:rsidP="00056C82">
            <w:pPr>
              <w:ind w:left="141"/>
              <w:jc w:val="both"/>
              <w:rPr>
                <w:rFonts w:eastAsia="Calibri"/>
                <w:lang w:eastAsia="en-US"/>
              </w:rPr>
            </w:pPr>
            <w:r w:rsidRPr="007E5D55">
              <w:rPr>
                <w:rFonts w:eastAsia="Calibri"/>
                <w:lang w:eastAsia="en-US"/>
              </w:rPr>
              <w:t>Дверь межкомнатная</w:t>
            </w:r>
          </w:p>
        </w:tc>
        <w:tc>
          <w:tcPr>
            <w:tcW w:w="6936" w:type="dxa"/>
            <w:tcBorders>
              <w:top w:val="single" w:sz="4" w:space="0" w:color="auto"/>
              <w:left w:val="single" w:sz="6" w:space="0" w:color="3B3F3F"/>
              <w:bottom w:val="single" w:sz="6" w:space="0" w:color="3B3F3F"/>
              <w:right w:val="single" w:sz="6" w:space="0" w:color="3B3F3F"/>
            </w:tcBorders>
          </w:tcPr>
          <w:p w14:paraId="5C34A6CD" w14:textId="1A24DD06" w:rsidR="007E5D55" w:rsidRPr="007E5D55" w:rsidRDefault="007E5D55" w:rsidP="00CF5F8A">
            <w:pPr>
              <w:ind w:left="141"/>
              <w:rPr>
                <w:lang w:val="ru-RU" w:eastAsia="en-US"/>
              </w:rPr>
            </w:pPr>
            <w:r w:rsidRPr="007E5D55">
              <w:rPr>
                <w:lang w:val="ru-RU" w:eastAsia="en-US"/>
              </w:rPr>
              <w:t xml:space="preserve">Дверь межкомнатная глухая, размер полотна: </w:t>
            </w:r>
            <w:r w:rsidR="001C19E3">
              <w:rPr>
                <w:lang w:val="ru-RU" w:eastAsia="en-US"/>
              </w:rPr>
              <w:t xml:space="preserve">от </w:t>
            </w:r>
            <w:r w:rsidRPr="007E5D55">
              <w:rPr>
                <w:lang w:val="ru-RU" w:eastAsia="en-US"/>
              </w:rPr>
              <w:t>800</w:t>
            </w:r>
            <w:r w:rsidRPr="007E5D55">
              <w:rPr>
                <w:lang w:eastAsia="en-US"/>
              </w:rPr>
              <w:t>x</w:t>
            </w:r>
            <w:r w:rsidRPr="007E5D55">
              <w:rPr>
                <w:lang w:val="ru-RU" w:eastAsia="en-US"/>
              </w:rPr>
              <w:t>2000мм, материал МДФ, покрытие полипропилен цвет: белое дерево с замком и петлями.</w:t>
            </w:r>
            <w:r>
              <w:rPr>
                <w:lang w:val="ru-RU" w:eastAsia="en-US"/>
              </w:rPr>
              <w:t xml:space="preserve"> (11 штук)</w:t>
            </w:r>
          </w:p>
        </w:tc>
      </w:tr>
      <w:tr w:rsidR="008819E5" w:rsidRPr="00056C82" w14:paraId="6ACC74A5" w14:textId="77777777" w:rsidTr="000360E8">
        <w:trPr>
          <w:trHeight w:val="1415"/>
        </w:trPr>
        <w:tc>
          <w:tcPr>
            <w:tcW w:w="576" w:type="dxa"/>
            <w:tcBorders>
              <w:top w:val="single" w:sz="4" w:space="0" w:color="auto"/>
              <w:left w:val="single" w:sz="6" w:space="0" w:color="3B3F3F"/>
              <w:right w:val="single" w:sz="6" w:space="0" w:color="3B3F3F"/>
            </w:tcBorders>
            <w:shd w:val="clear" w:color="auto" w:fill="FFFFFF" w:themeFill="background1"/>
            <w:vAlign w:val="center"/>
          </w:tcPr>
          <w:p w14:paraId="0723BC48" w14:textId="33EFEB7C" w:rsidR="008819E5" w:rsidRPr="00056C82" w:rsidRDefault="007E5D55" w:rsidP="007E5D55">
            <w:pPr>
              <w:jc w:val="center"/>
              <w:rPr>
                <w:lang w:val="ru-RU" w:eastAsia="en-US"/>
              </w:rPr>
            </w:pPr>
            <w:r>
              <w:rPr>
                <w:lang w:val="ru-RU" w:eastAsia="en-US"/>
              </w:rPr>
              <w:t>10</w:t>
            </w:r>
          </w:p>
        </w:tc>
        <w:tc>
          <w:tcPr>
            <w:tcW w:w="2694" w:type="dxa"/>
            <w:tcBorders>
              <w:top w:val="single" w:sz="6" w:space="0" w:color="3B3F3F"/>
              <w:left w:val="single" w:sz="6" w:space="0" w:color="3B3F3F"/>
              <w:bottom w:val="single" w:sz="6" w:space="0" w:color="3B3F3F"/>
              <w:right w:val="single" w:sz="6" w:space="0" w:color="3B3F3F"/>
            </w:tcBorders>
            <w:shd w:val="clear" w:color="auto" w:fill="FFFFFF" w:themeFill="background1"/>
          </w:tcPr>
          <w:p w14:paraId="00FACE95" w14:textId="56C3FC61" w:rsidR="008819E5" w:rsidRPr="00056C82" w:rsidRDefault="009B2E39" w:rsidP="00056C82">
            <w:pPr>
              <w:widowControl/>
              <w:ind w:left="141"/>
              <w:jc w:val="both"/>
              <w:rPr>
                <w:rFonts w:eastAsia="Calibri"/>
                <w:lang w:val="ru-RU" w:eastAsia="en-US"/>
              </w:rPr>
            </w:pPr>
            <w:r w:rsidRPr="00056C82">
              <w:rPr>
                <w:rFonts w:eastAsia="Calibri"/>
                <w:lang w:val="ru-RU" w:eastAsia="en-US"/>
              </w:rPr>
              <w:t>Окна:</w:t>
            </w:r>
          </w:p>
        </w:tc>
        <w:tc>
          <w:tcPr>
            <w:tcW w:w="6936" w:type="dxa"/>
            <w:tcBorders>
              <w:top w:val="single" w:sz="6" w:space="0" w:color="3B3F3F"/>
              <w:left w:val="single" w:sz="6" w:space="0" w:color="3B3F3F"/>
              <w:bottom w:val="single" w:sz="6" w:space="0" w:color="3B3F3F"/>
              <w:right w:val="single" w:sz="6" w:space="0" w:color="3B3F3F"/>
            </w:tcBorders>
          </w:tcPr>
          <w:p w14:paraId="30D3D4FD" w14:textId="2C179E94" w:rsidR="008819E5" w:rsidRPr="00056C82" w:rsidRDefault="009B2E39" w:rsidP="00056C82">
            <w:pPr>
              <w:widowControl/>
              <w:ind w:left="141"/>
              <w:jc w:val="both"/>
              <w:rPr>
                <w:rFonts w:eastAsia="Calibri"/>
                <w:lang w:val="ru-RU" w:eastAsia="en-US"/>
              </w:rPr>
            </w:pPr>
            <w:r w:rsidRPr="00056C82">
              <w:rPr>
                <w:rFonts w:eastAsia="Calibri"/>
                <w:lang w:val="ru-RU" w:eastAsia="en-US"/>
              </w:rPr>
              <w:t xml:space="preserve">Тип 1. </w:t>
            </w:r>
            <w:r w:rsidR="007E5D55" w:rsidRPr="007E5D55">
              <w:rPr>
                <w:rFonts w:eastAsia="Calibri"/>
                <w:lang w:val="ru-RU" w:eastAsia="en-US"/>
              </w:rPr>
              <w:t xml:space="preserve">МП </w:t>
            </w:r>
            <w:r w:rsidR="001C19E3">
              <w:rPr>
                <w:rFonts w:eastAsia="Calibri"/>
                <w:lang w:val="ru-RU" w:eastAsia="en-US"/>
              </w:rPr>
              <w:t xml:space="preserve">от </w:t>
            </w:r>
            <w:r w:rsidR="007E5D55" w:rsidRPr="007E5D55">
              <w:rPr>
                <w:rFonts w:eastAsia="Calibri"/>
                <w:lang w:val="ru-RU" w:eastAsia="en-US"/>
              </w:rPr>
              <w:t>800х1000мм, поворотно-откидной механизм (3-х камерный профиль, однокамерный стеклопакет 24 мм) с металлическими решетками.</w:t>
            </w:r>
            <w:r w:rsidR="007E5D55">
              <w:rPr>
                <w:rFonts w:eastAsia="Calibri"/>
                <w:lang w:val="ru-RU" w:eastAsia="en-US"/>
              </w:rPr>
              <w:t xml:space="preserve"> (12 штук)</w:t>
            </w:r>
          </w:p>
          <w:p w14:paraId="499EC3DB" w14:textId="52F8507E" w:rsidR="008819E5" w:rsidRPr="00056C82" w:rsidRDefault="009B2E39" w:rsidP="00056C82">
            <w:pPr>
              <w:widowControl/>
              <w:ind w:left="141"/>
              <w:jc w:val="both"/>
              <w:rPr>
                <w:rFonts w:eastAsia="Calibri"/>
                <w:lang w:val="ru-RU" w:eastAsia="en-US"/>
              </w:rPr>
            </w:pPr>
            <w:r w:rsidRPr="00056C82">
              <w:rPr>
                <w:rFonts w:eastAsia="Calibri"/>
                <w:lang w:val="ru-RU" w:eastAsia="en-US"/>
              </w:rPr>
              <w:t xml:space="preserve">Тип 2. </w:t>
            </w:r>
            <w:r w:rsidR="007E5D55" w:rsidRPr="007E5D55">
              <w:rPr>
                <w:rFonts w:eastAsia="Calibri"/>
                <w:lang w:val="ru-RU" w:eastAsia="en-US"/>
              </w:rPr>
              <w:t xml:space="preserve">МП </w:t>
            </w:r>
            <w:r w:rsidR="001C19E3">
              <w:rPr>
                <w:rFonts w:eastAsia="Calibri"/>
                <w:lang w:val="ru-RU" w:eastAsia="en-US"/>
              </w:rPr>
              <w:t xml:space="preserve">от </w:t>
            </w:r>
            <w:r w:rsidR="007E5D55" w:rsidRPr="007E5D55">
              <w:rPr>
                <w:rFonts w:eastAsia="Calibri"/>
                <w:lang w:val="ru-RU" w:eastAsia="en-US"/>
              </w:rPr>
              <w:t>600х600мм, поворотно-откидной механизм (3-х камерный профиль, однокамерный стеклопакет 24 мм) с металлическими решетками</w:t>
            </w:r>
            <w:r w:rsidR="007E5D55">
              <w:rPr>
                <w:rFonts w:eastAsia="Calibri"/>
                <w:lang w:val="ru-RU" w:eastAsia="en-US"/>
              </w:rPr>
              <w:t xml:space="preserve"> (2 штуки)</w:t>
            </w:r>
          </w:p>
        </w:tc>
      </w:tr>
      <w:tr w:rsidR="008819E5" w:rsidRPr="00056C82" w14:paraId="5E78CF72" w14:textId="77777777" w:rsidTr="006B2EBA">
        <w:trPr>
          <w:trHeight w:val="489"/>
        </w:trPr>
        <w:tc>
          <w:tcPr>
            <w:tcW w:w="576" w:type="dxa"/>
            <w:tcBorders>
              <w:top w:val="single" w:sz="6" w:space="0" w:color="3B3F3F"/>
              <w:left w:val="single" w:sz="6" w:space="0" w:color="3B3F3F"/>
              <w:bottom w:val="single" w:sz="6" w:space="0" w:color="3B3F3F"/>
              <w:right w:val="single" w:sz="6" w:space="0" w:color="3B3F3F"/>
            </w:tcBorders>
          </w:tcPr>
          <w:p w14:paraId="5E12CC29" w14:textId="59B012F5" w:rsidR="008819E5" w:rsidRPr="00056C82" w:rsidRDefault="009B2E39">
            <w:pPr>
              <w:spacing w:line="230" w:lineRule="exact"/>
              <w:ind w:left="124" w:right="51"/>
              <w:jc w:val="center"/>
              <w:rPr>
                <w:spacing w:val="-5"/>
                <w:lang w:val="ru-RU" w:eastAsia="en-US"/>
              </w:rPr>
            </w:pPr>
            <w:r w:rsidRPr="00056C82">
              <w:rPr>
                <w:spacing w:val="-5"/>
                <w:lang w:val="ru-RU" w:eastAsia="en-US"/>
              </w:rPr>
              <w:t>1</w:t>
            </w:r>
            <w:r w:rsidR="007E5D55">
              <w:rPr>
                <w:spacing w:val="-5"/>
                <w:lang w:val="ru-RU" w:eastAsia="en-US"/>
              </w:rPr>
              <w:t>1</w:t>
            </w:r>
            <w:r w:rsidRPr="00056C82">
              <w:rPr>
                <w:spacing w:val="-5"/>
                <w:lang w:val="ru-RU" w:eastAsia="en-US"/>
              </w:rPr>
              <w:t xml:space="preserve">. </w:t>
            </w:r>
          </w:p>
        </w:tc>
        <w:tc>
          <w:tcPr>
            <w:tcW w:w="2694" w:type="dxa"/>
            <w:tcBorders>
              <w:top w:val="single" w:sz="6" w:space="0" w:color="3B3F3F"/>
              <w:left w:val="single" w:sz="6" w:space="0" w:color="3B3F3F"/>
              <w:bottom w:val="single" w:sz="6" w:space="0" w:color="3B3F3F"/>
              <w:right w:val="single" w:sz="6" w:space="0" w:color="3B3F3F"/>
            </w:tcBorders>
          </w:tcPr>
          <w:p w14:paraId="122F198A" w14:textId="77777777" w:rsidR="008819E5" w:rsidRPr="00056C82" w:rsidRDefault="009B2E39" w:rsidP="00056C82">
            <w:pPr>
              <w:widowControl/>
              <w:ind w:left="141"/>
              <w:jc w:val="both"/>
              <w:rPr>
                <w:rFonts w:eastAsia="Calibri"/>
                <w:lang w:val="ru-RU" w:eastAsia="en-US"/>
              </w:rPr>
            </w:pPr>
            <w:r w:rsidRPr="00056C82">
              <w:rPr>
                <w:rFonts w:eastAsia="Calibri"/>
                <w:lang w:val="ru-RU" w:eastAsia="en-US"/>
              </w:rPr>
              <w:t>Дополнительное оборудование модуля душевая/постирочная</w:t>
            </w:r>
          </w:p>
        </w:tc>
        <w:tc>
          <w:tcPr>
            <w:tcW w:w="6936" w:type="dxa"/>
            <w:tcBorders>
              <w:top w:val="single" w:sz="6" w:space="0" w:color="3B3F3F"/>
              <w:left w:val="single" w:sz="6" w:space="0" w:color="3B3F3F"/>
              <w:bottom w:val="single" w:sz="6" w:space="0" w:color="3B3F3F"/>
              <w:right w:val="single" w:sz="6" w:space="0" w:color="3B3F3F"/>
            </w:tcBorders>
          </w:tcPr>
          <w:p w14:paraId="33F3720A" w14:textId="09A27CCD" w:rsidR="008819E5" w:rsidRPr="00056C82" w:rsidRDefault="009B2E39" w:rsidP="00056C82">
            <w:pPr>
              <w:widowControl/>
              <w:ind w:left="141"/>
              <w:jc w:val="both"/>
              <w:rPr>
                <w:rFonts w:eastAsia="Calibri"/>
                <w:lang w:val="ru-RU" w:eastAsia="en-US"/>
              </w:rPr>
            </w:pPr>
            <w:r w:rsidRPr="00056C82">
              <w:rPr>
                <w:rFonts w:eastAsia="Calibri"/>
                <w:lang w:val="ru-RU" w:eastAsia="en-US"/>
              </w:rPr>
              <w:t>Душевые-5 шт., в комплекте: поддон, смеситель, шторка, разводка труб (вывод канализации в пол, д. трубы)</w:t>
            </w:r>
          </w:p>
          <w:p w14:paraId="1D6AB83C" w14:textId="77777777" w:rsidR="008819E5" w:rsidRPr="00056C82" w:rsidRDefault="009B2E39" w:rsidP="00056C82">
            <w:pPr>
              <w:widowControl/>
              <w:ind w:left="141"/>
              <w:jc w:val="both"/>
              <w:rPr>
                <w:rFonts w:eastAsia="Calibri"/>
                <w:lang w:val="ru-RU" w:eastAsia="en-US"/>
              </w:rPr>
            </w:pPr>
            <w:r w:rsidRPr="00056C82">
              <w:rPr>
                <w:rFonts w:eastAsia="Calibri"/>
                <w:lang w:val="ru-RU" w:eastAsia="en-US"/>
              </w:rPr>
              <w:t>Доп. вертикальная лага для прохода труб- 2шт.</w:t>
            </w:r>
          </w:p>
          <w:p w14:paraId="222A9E08" w14:textId="77777777" w:rsidR="008819E5" w:rsidRPr="00056C82" w:rsidRDefault="009B2E39" w:rsidP="00056C82">
            <w:pPr>
              <w:widowControl/>
              <w:ind w:left="141"/>
              <w:jc w:val="both"/>
              <w:rPr>
                <w:rFonts w:eastAsia="Calibri"/>
                <w:lang w:val="ru-RU" w:eastAsia="en-US"/>
              </w:rPr>
            </w:pPr>
            <w:r w:rsidRPr="00056C82">
              <w:rPr>
                <w:rFonts w:eastAsia="Calibri"/>
                <w:lang w:val="ru-RU" w:eastAsia="en-US"/>
              </w:rPr>
              <w:t>Раковина – 2шт.</w:t>
            </w:r>
          </w:p>
          <w:p w14:paraId="57FD5047" w14:textId="564F77D1" w:rsidR="008819E5" w:rsidRPr="00056C82" w:rsidRDefault="009B2E39" w:rsidP="00056C82">
            <w:pPr>
              <w:widowControl/>
              <w:ind w:left="141"/>
              <w:jc w:val="both"/>
              <w:rPr>
                <w:rFonts w:eastAsia="Calibri"/>
                <w:lang w:val="ru-RU" w:eastAsia="en-US"/>
              </w:rPr>
            </w:pPr>
            <w:r w:rsidRPr="00056C82">
              <w:rPr>
                <w:rFonts w:eastAsia="Calibri"/>
                <w:lang w:val="ru-RU" w:eastAsia="en-US"/>
              </w:rPr>
              <w:t xml:space="preserve">Усиление (закладная) под бойлер объемом </w:t>
            </w:r>
            <w:r w:rsidR="001C19E3">
              <w:rPr>
                <w:rFonts w:eastAsia="Calibri"/>
                <w:lang w:val="ru-RU" w:eastAsia="en-US"/>
              </w:rPr>
              <w:t xml:space="preserve">от </w:t>
            </w:r>
            <w:r w:rsidRPr="00056C82">
              <w:rPr>
                <w:rFonts w:eastAsia="Calibri"/>
                <w:lang w:val="ru-RU" w:eastAsia="en-US"/>
              </w:rPr>
              <w:t>200 литров.</w:t>
            </w:r>
          </w:p>
          <w:p w14:paraId="2BFD968D" w14:textId="41B469C3" w:rsidR="008819E5" w:rsidRPr="00056C82" w:rsidRDefault="009B2E39" w:rsidP="00056C82">
            <w:pPr>
              <w:widowControl/>
              <w:ind w:left="141"/>
              <w:jc w:val="both"/>
              <w:rPr>
                <w:rFonts w:eastAsia="Calibri"/>
                <w:lang w:val="ru-RU" w:eastAsia="en-US"/>
              </w:rPr>
            </w:pPr>
            <w:r w:rsidRPr="00056C82">
              <w:rPr>
                <w:rFonts w:eastAsia="Calibri"/>
                <w:lang w:val="ru-RU" w:eastAsia="en-US"/>
              </w:rPr>
              <w:t>Усиление (закладная) под установку стиральной машины разводка труб (вывод канализации в пол, д. трубы);</w:t>
            </w:r>
          </w:p>
          <w:p w14:paraId="3A856222" w14:textId="77777777" w:rsidR="008819E5" w:rsidRPr="00056C82" w:rsidRDefault="009B2E39" w:rsidP="00056C82">
            <w:pPr>
              <w:widowControl/>
              <w:ind w:left="141"/>
              <w:jc w:val="both"/>
              <w:rPr>
                <w:rFonts w:eastAsia="Calibri"/>
                <w:lang w:val="ru-RU" w:eastAsia="en-US"/>
              </w:rPr>
            </w:pPr>
            <w:r w:rsidRPr="00056C82">
              <w:rPr>
                <w:rFonts w:eastAsia="Calibri"/>
                <w:lang w:val="ru-RU" w:eastAsia="en-US"/>
              </w:rPr>
              <w:t>Вентилятор- вытяжной, включение от клавиши;</w:t>
            </w:r>
          </w:p>
          <w:p w14:paraId="2A12940F" w14:textId="7674E589" w:rsidR="008819E5" w:rsidRPr="00056C82" w:rsidRDefault="001C19E3" w:rsidP="00056C82">
            <w:pPr>
              <w:widowControl/>
              <w:ind w:left="141"/>
              <w:jc w:val="both"/>
              <w:rPr>
                <w:rFonts w:eastAsia="Calibri"/>
                <w:lang w:val="ru-RU" w:eastAsia="en-US"/>
              </w:rPr>
            </w:pPr>
            <w:r>
              <w:rPr>
                <w:rFonts w:eastAsia="Calibri"/>
                <w:lang w:val="ru-RU" w:eastAsia="en-US"/>
              </w:rPr>
              <w:t xml:space="preserve">Электрическое </w:t>
            </w:r>
            <w:r w:rsidR="009B2E39" w:rsidRPr="00056C82">
              <w:rPr>
                <w:rFonts w:eastAsia="Calibri"/>
                <w:lang w:val="ru-RU" w:eastAsia="en-US"/>
              </w:rPr>
              <w:t>оборудование устанавливаемое в модуле должно иметь степень влагозащиты IP 65-IP68;</w:t>
            </w:r>
          </w:p>
          <w:p w14:paraId="25C6D7E5" w14:textId="77777777" w:rsidR="008819E5" w:rsidRPr="00056C82" w:rsidRDefault="009B2E39" w:rsidP="00056C82">
            <w:pPr>
              <w:widowControl/>
              <w:ind w:left="141"/>
              <w:jc w:val="both"/>
              <w:rPr>
                <w:rFonts w:eastAsia="Calibri"/>
                <w:lang w:val="ru-RU" w:eastAsia="en-US"/>
              </w:rPr>
            </w:pPr>
            <w:r w:rsidRPr="00056C82">
              <w:rPr>
                <w:rFonts w:eastAsia="Calibri"/>
                <w:lang w:val="ru-RU" w:eastAsia="en-US"/>
              </w:rPr>
              <w:t>Разводка водоснабжения: труба ᴓ25 полипропиленовая армированная стекловолокном.</w:t>
            </w:r>
          </w:p>
          <w:p w14:paraId="58553ADD" w14:textId="77777777" w:rsidR="008819E5" w:rsidRPr="00056C82" w:rsidRDefault="009B2E39" w:rsidP="00056C82">
            <w:pPr>
              <w:widowControl/>
              <w:ind w:left="141"/>
              <w:jc w:val="both"/>
              <w:rPr>
                <w:rFonts w:eastAsia="Calibri"/>
                <w:lang w:val="ru-RU" w:eastAsia="en-US"/>
              </w:rPr>
            </w:pPr>
            <w:r w:rsidRPr="00056C82">
              <w:rPr>
                <w:rFonts w:eastAsia="Calibri"/>
                <w:lang w:val="ru-RU" w:eastAsia="en-US"/>
              </w:rPr>
              <w:t>На каждую «мокрую» точку предусмотреть запорную арматуру ГВС и ХВС.</w:t>
            </w:r>
          </w:p>
          <w:p w14:paraId="58C025D9" w14:textId="10813667" w:rsidR="008819E5" w:rsidRPr="00056C82" w:rsidRDefault="009B2E39" w:rsidP="00F35ED3">
            <w:pPr>
              <w:widowControl/>
              <w:ind w:left="141"/>
              <w:jc w:val="both"/>
              <w:rPr>
                <w:rFonts w:eastAsia="Calibri"/>
                <w:lang w:val="ru-RU" w:eastAsia="en-US"/>
              </w:rPr>
            </w:pPr>
            <w:r w:rsidRPr="00056C82">
              <w:rPr>
                <w:rFonts w:eastAsia="Calibri"/>
                <w:lang w:val="ru-RU" w:eastAsia="en-US"/>
              </w:rPr>
              <w:t>Извещатель автономный пожарный дымовой оптико-электронный точечный -2шт.</w:t>
            </w:r>
          </w:p>
        </w:tc>
      </w:tr>
      <w:tr w:rsidR="008819E5" w:rsidRPr="00056C82" w14:paraId="685F2742" w14:textId="77777777" w:rsidTr="006B2EBA">
        <w:trPr>
          <w:trHeight w:val="489"/>
        </w:trPr>
        <w:tc>
          <w:tcPr>
            <w:tcW w:w="576" w:type="dxa"/>
            <w:tcBorders>
              <w:top w:val="single" w:sz="6" w:space="0" w:color="3B3F3F"/>
              <w:left w:val="single" w:sz="6" w:space="0" w:color="3B3F3F"/>
              <w:bottom w:val="single" w:sz="6" w:space="0" w:color="3B3F3F"/>
              <w:right w:val="single" w:sz="6" w:space="0" w:color="3B3F3F"/>
            </w:tcBorders>
          </w:tcPr>
          <w:p w14:paraId="5BBB2B8B" w14:textId="325DD0DE" w:rsidR="008819E5" w:rsidRPr="00056C82" w:rsidRDefault="009B2E39">
            <w:pPr>
              <w:spacing w:line="230" w:lineRule="exact"/>
              <w:ind w:left="124" w:right="51"/>
              <w:jc w:val="center"/>
              <w:rPr>
                <w:spacing w:val="-5"/>
                <w:lang w:val="ru-RU" w:eastAsia="en-US"/>
              </w:rPr>
            </w:pPr>
            <w:r w:rsidRPr="00056C82">
              <w:rPr>
                <w:spacing w:val="-5"/>
                <w:lang w:val="ru-RU" w:eastAsia="en-US"/>
              </w:rPr>
              <w:t>1</w:t>
            </w:r>
            <w:r w:rsidR="007E5D55">
              <w:rPr>
                <w:spacing w:val="-5"/>
                <w:lang w:val="ru-RU" w:eastAsia="en-US"/>
              </w:rPr>
              <w:t>2</w:t>
            </w:r>
            <w:r w:rsidRPr="00056C82">
              <w:rPr>
                <w:spacing w:val="-5"/>
                <w:lang w:val="ru-RU" w:eastAsia="en-US"/>
              </w:rPr>
              <w:t>.</w:t>
            </w:r>
          </w:p>
        </w:tc>
        <w:tc>
          <w:tcPr>
            <w:tcW w:w="2694" w:type="dxa"/>
            <w:tcBorders>
              <w:top w:val="single" w:sz="6" w:space="0" w:color="3B3F3F"/>
              <w:left w:val="single" w:sz="6" w:space="0" w:color="3B3F3F"/>
              <w:bottom w:val="single" w:sz="6" w:space="0" w:color="3B3F3F"/>
              <w:right w:val="single" w:sz="6" w:space="0" w:color="3B3F3F"/>
            </w:tcBorders>
          </w:tcPr>
          <w:p w14:paraId="36825940" w14:textId="77777777" w:rsidR="008819E5" w:rsidRPr="00056C82" w:rsidRDefault="009B2E39" w:rsidP="00056C82">
            <w:pPr>
              <w:widowControl/>
              <w:ind w:left="141"/>
              <w:jc w:val="both"/>
              <w:rPr>
                <w:rFonts w:eastAsia="Calibri"/>
                <w:lang w:val="ru-RU" w:eastAsia="en-US"/>
              </w:rPr>
            </w:pPr>
            <w:r w:rsidRPr="00056C82">
              <w:rPr>
                <w:rFonts w:eastAsia="Calibri"/>
                <w:lang w:val="ru-RU" w:eastAsia="en-US"/>
              </w:rPr>
              <w:t>Дополнительное оборудование модуля туалет</w:t>
            </w:r>
          </w:p>
        </w:tc>
        <w:tc>
          <w:tcPr>
            <w:tcW w:w="6936" w:type="dxa"/>
            <w:tcBorders>
              <w:top w:val="single" w:sz="6" w:space="0" w:color="3B3F3F"/>
              <w:left w:val="single" w:sz="6" w:space="0" w:color="3B3F3F"/>
              <w:bottom w:val="single" w:sz="6" w:space="0" w:color="3B3F3F"/>
              <w:right w:val="single" w:sz="6" w:space="0" w:color="3B3F3F"/>
            </w:tcBorders>
          </w:tcPr>
          <w:p w14:paraId="41A6B95A" w14:textId="00532363" w:rsidR="008819E5" w:rsidRPr="00056C82" w:rsidRDefault="009B2E39" w:rsidP="00056C82">
            <w:pPr>
              <w:widowControl/>
              <w:ind w:left="141"/>
              <w:jc w:val="both"/>
              <w:rPr>
                <w:rFonts w:eastAsia="Calibri"/>
                <w:lang w:val="ru-RU" w:eastAsia="en-US"/>
              </w:rPr>
            </w:pPr>
            <w:r w:rsidRPr="00056C82">
              <w:rPr>
                <w:rFonts w:eastAsia="Calibri"/>
                <w:lang w:val="ru-RU" w:eastAsia="en-US"/>
              </w:rPr>
              <w:t>Унитаз-5 шт., с выводом канализации в пол, д. трубы.</w:t>
            </w:r>
          </w:p>
          <w:p w14:paraId="34218804" w14:textId="77777777" w:rsidR="008819E5" w:rsidRPr="00056C82" w:rsidRDefault="009B2E39" w:rsidP="00056C82">
            <w:pPr>
              <w:widowControl/>
              <w:ind w:left="141"/>
              <w:jc w:val="both"/>
              <w:rPr>
                <w:rFonts w:eastAsia="Calibri"/>
                <w:lang w:val="ru-RU" w:eastAsia="en-US"/>
              </w:rPr>
            </w:pPr>
            <w:r w:rsidRPr="00056C82">
              <w:rPr>
                <w:rFonts w:eastAsia="Calibri"/>
                <w:lang w:val="ru-RU" w:eastAsia="en-US"/>
              </w:rPr>
              <w:t>Раковина -2шт.</w:t>
            </w:r>
          </w:p>
          <w:p w14:paraId="056BBE86" w14:textId="77777777" w:rsidR="008819E5" w:rsidRPr="00056C82" w:rsidRDefault="009B2E39" w:rsidP="00056C82">
            <w:pPr>
              <w:widowControl/>
              <w:ind w:left="141"/>
              <w:jc w:val="both"/>
              <w:rPr>
                <w:rFonts w:eastAsia="Calibri"/>
                <w:lang w:val="ru-RU" w:eastAsia="en-US"/>
              </w:rPr>
            </w:pPr>
            <w:r w:rsidRPr="00056C82">
              <w:rPr>
                <w:rFonts w:eastAsia="Calibri"/>
                <w:lang w:val="ru-RU" w:eastAsia="en-US"/>
              </w:rPr>
              <w:t>Доп. вертикальная лага для прохода труб- 2шт. Дополнительный светильник «Таблетка»-5 шт.</w:t>
            </w:r>
          </w:p>
          <w:p w14:paraId="1178CF95" w14:textId="77777777" w:rsidR="008819E5" w:rsidRPr="00056C82" w:rsidRDefault="009B2E39" w:rsidP="00056C82">
            <w:pPr>
              <w:widowControl/>
              <w:ind w:left="141"/>
              <w:jc w:val="both"/>
              <w:rPr>
                <w:rFonts w:eastAsia="Calibri"/>
                <w:lang w:val="ru-RU" w:eastAsia="en-US"/>
              </w:rPr>
            </w:pPr>
            <w:r w:rsidRPr="00056C82">
              <w:rPr>
                <w:rFonts w:eastAsia="Calibri"/>
                <w:lang w:val="ru-RU" w:eastAsia="en-US"/>
              </w:rPr>
              <w:t>Дополнительный выключатель-5 шт.</w:t>
            </w:r>
          </w:p>
          <w:p w14:paraId="62C043BE" w14:textId="77777777" w:rsidR="008819E5" w:rsidRPr="00056C82" w:rsidRDefault="009B2E39" w:rsidP="00056C82">
            <w:pPr>
              <w:widowControl/>
              <w:ind w:left="141"/>
              <w:jc w:val="both"/>
              <w:rPr>
                <w:rFonts w:eastAsia="Calibri"/>
                <w:lang w:val="ru-RU" w:eastAsia="en-US"/>
              </w:rPr>
            </w:pPr>
            <w:r w:rsidRPr="00056C82">
              <w:rPr>
                <w:rFonts w:eastAsia="Calibri"/>
                <w:lang w:val="ru-RU" w:eastAsia="en-US"/>
              </w:rPr>
              <w:t>Решетка наружная для вытяжки-2 шт.</w:t>
            </w:r>
          </w:p>
          <w:p w14:paraId="04F3CE35" w14:textId="77777777" w:rsidR="008819E5" w:rsidRPr="00056C82" w:rsidRDefault="009B2E39" w:rsidP="00056C82">
            <w:pPr>
              <w:widowControl/>
              <w:ind w:left="141"/>
              <w:jc w:val="both"/>
              <w:rPr>
                <w:rFonts w:eastAsia="Calibri"/>
                <w:lang w:val="ru-RU" w:eastAsia="en-US"/>
              </w:rPr>
            </w:pPr>
            <w:r w:rsidRPr="00056C82">
              <w:rPr>
                <w:rFonts w:eastAsia="Calibri"/>
                <w:lang w:val="ru-RU" w:eastAsia="en-US"/>
              </w:rPr>
              <w:t>Разводка водоснабжения: труба ᴓ25 полипропиленовая армированная стекловолокном.</w:t>
            </w:r>
          </w:p>
          <w:p w14:paraId="183A763D" w14:textId="77777777" w:rsidR="008819E5" w:rsidRPr="00056C82" w:rsidRDefault="009B2E39" w:rsidP="00056C82">
            <w:pPr>
              <w:widowControl/>
              <w:ind w:left="141"/>
              <w:jc w:val="both"/>
              <w:rPr>
                <w:rFonts w:eastAsia="Calibri"/>
                <w:lang w:val="ru-RU" w:eastAsia="en-US"/>
              </w:rPr>
            </w:pPr>
            <w:r w:rsidRPr="00056C82">
              <w:rPr>
                <w:rFonts w:eastAsia="Calibri"/>
                <w:lang w:val="ru-RU" w:eastAsia="en-US"/>
              </w:rPr>
              <w:t>На каждую «мокрую» точку предусмотреть запорную арматуру ГВС и ХВС.</w:t>
            </w:r>
          </w:p>
          <w:p w14:paraId="15D6B15E" w14:textId="4810D20E" w:rsidR="008819E5" w:rsidRPr="00056C82" w:rsidRDefault="009B2E39" w:rsidP="00F35ED3">
            <w:pPr>
              <w:widowControl/>
              <w:ind w:left="141"/>
              <w:jc w:val="both"/>
              <w:rPr>
                <w:rFonts w:eastAsia="Calibri"/>
                <w:lang w:val="ru-RU" w:eastAsia="en-US"/>
              </w:rPr>
            </w:pPr>
            <w:r w:rsidRPr="00056C82">
              <w:rPr>
                <w:rFonts w:eastAsia="Calibri"/>
                <w:lang w:val="ru-RU" w:eastAsia="en-US"/>
              </w:rPr>
              <w:lastRenderedPageBreak/>
              <w:t>Извещатель автономный пожарный дымовой оптико-электронный точечный -2шт.</w:t>
            </w:r>
          </w:p>
        </w:tc>
      </w:tr>
      <w:tr w:rsidR="008819E5" w:rsidRPr="00056C82" w14:paraId="4376B258" w14:textId="77777777" w:rsidTr="006B2EBA">
        <w:trPr>
          <w:trHeight w:val="489"/>
        </w:trPr>
        <w:tc>
          <w:tcPr>
            <w:tcW w:w="576" w:type="dxa"/>
            <w:tcBorders>
              <w:top w:val="single" w:sz="6" w:space="0" w:color="3B3F3F"/>
              <w:left w:val="single" w:sz="6" w:space="0" w:color="3B3F3F"/>
              <w:bottom w:val="single" w:sz="6" w:space="0" w:color="3B3F3F"/>
              <w:right w:val="single" w:sz="6" w:space="0" w:color="3B3F3F"/>
            </w:tcBorders>
          </w:tcPr>
          <w:p w14:paraId="2571ED17" w14:textId="51E5DF12" w:rsidR="008819E5" w:rsidRPr="00056C82" w:rsidRDefault="009B2E39">
            <w:pPr>
              <w:spacing w:line="230" w:lineRule="exact"/>
              <w:ind w:left="124" w:right="51"/>
              <w:jc w:val="center"/>
              <w:rPr>
                <w:spacing w:val="-5"/>
                <w:lang w:val="ru-RU" w:eastAsia="en-US"/>
              </w:rPr>
            </w:pPr>
            <w:r w:rsidRPr="00056C82">
              <w:rPr>
                <w:spacing w:val="-5"/>
                <w:lang w:val="ru-RU" w:eastAsia="en-US"/>
              </w:rPr>
              <w:lastRenderedPageBreak/>
              <w:t>1</w:t>
            </w:r>
            <w:r w:rsidR="007E5D55">
              <w:rPr>
                <w:spacing w:val="-5"/>
                <w:lang w:val="ru-RU" w:eastAsia="en-US"/>
              </w:rPr>
              <w:t>3</w:t>
            </w:r>
            <w:r w:rsidRPr="00056C82">
              <w:rPr>
                <w:spacing w:val="-5"/>
                <w:lang w:val="ru-RU" w:eastAsia="en-US"/>
              </w:rPr>
              <w:t>.</w:t>
            </w:r>
          </w:p>
        </w:tc>
        <w:tc>
          <w:tcPr>
            <w:tcW w:w="2694" w:type="dxa"/>
            <w:tcBorders>
              <w:top w:val="single" w:sz="6" w:space="0" w:color="3B3F3F"/>
              <w:left w:val="single" w:sz="6" w:space="0" w:color="3B3F3F"/>
              <w:bottom w:val="single" w:sz="6" w:space="0" w:color="3B3F3F"/>
              <w:right w:val="single" w:sz="6" w:space="0" w:color="3B3F3F"/>
            </w:tcBorders>
          </w:tcPr>
          <w:p w14:paraId="1EA1443A" w14:textId="77777777" w:rsidR="008819E5" w:rsidRPr="00056C82" w:rsidRDefault="009B2E39" w:rsidP="00056C82">
            <w:pPr>
              <w:widowControl/>
              <w:ind w:left="141"/>
              <w:jc w:val="both"/>
              <w:rPr>
                <w:rFonts w:eastAsia="Calibri"/>
                <w:lang w:val="ru-RU" w:eastAsia="en-US"/>
              </w:rPr>
            </w:pPr>
            <w:r w:rsidRPr="00056C82">
              <w:rPr>
                <w:rFonts w:eastAsia="Calibri"/>
                <w:lang w:val="ru-RU" w:eastAsia="en-US"/>
              </w:rPr>
              <w:t>Дополнительное оборудование модуля столовая/кухня</w:t>
            </w:r>
          </w:p>
        </w:tc>
        <w:tc>
          <w:tcPr>
            <w:tcW w:w="6936" w:type="dxa"/>
            <w:tcBorders>
              <w:top w:val="single" w:sz="6" w:space="0" w:color="3B3F3F"/>
              <w:left w:val="single" w:sz="6" w:space="0" w:color="3B3F3F"/>
              <w:bottom w:val="single" w:sz="6" w:space="0" w:color="3B3F3F"/>
              <w:right w:val="single" w:sz="6" w:space="0" w:color="3B3F3F"/>
            </w:tcBorders>
          </w:tcPr>
          <w:p w14:paraId="2BC339BE" w14:textId="4857339D" w:rsidR="008819E5" w:rsidRPr="00056C82" w:rsidRDefault="009B2E39" w:rsidP="00056C82">
            <w:pPr>
              <w:widowControl/>
              <w:ind w:left="141"/>
              <w:jc w:val="both"/>
              <w:rPr>
                <w:rFonts w:eastAsia="Calibri"/>
                <w:lang w:val="ru-RU" w:eastAsia="en-US"/>
              </w:rPr>
            </w:pPr>
            <w:r w:rsidRPr="00056C82">
              <w:rPr>
                <w:rFonts w:eastAsia="Calibri"/>
                <w:lang w:val="ru-RU" w:eastAsia="en-US"/>
              </w:rPr>
              <w:t>Раковина кухонная, нержавеющая сталь (вывод канализации в пол, д. трубы)-1шт.</w:t>
            </w:r>
          </w:p>
          <w:p w14:paraId="7B8AEB3D" w14:textId="77777777" w:rsidR="008819E5" w:rsidRPr="00056C82" w:rsidRDefault="009B2E39" w:rsidP="00056C82">
            <w:pPr>
              <w:widowControl/>
              <w:ind w:left="141"/>
              <w:jc w:val="both"/>
              <w:rPr>
                <w:rFonts w:eastAsia="Calibri"/>
                <w:lang w:val="ru-RU" w:eastAsia="en-US"/>
              </w:rPr>
            </w:pPr>
            <w:r w:rsidRPr="00056C82">
              <w:rPr>
                <w:rFonts w:eastAsia="Calibri"/>
                <w:lang w:val="ru-RU" w:eastAsia="en-US"/>
              </w:rPr>
              <w:t>Доп. вертикальная лага для прохода труб- 2шт.</w:t>
            </w:r>
          </w:p>
          <w:p w14:paraId="1B6F6C5D" w14:textId="77777777" w:rsidR="008819E5" w:rsidRPr="00056C82" w:rsidRDefault="009B2E39" w:rsidP="00056C82">
            <w:pPr>
              <w:widowControl/>
              <w:ind w:left="141"/>
              <w:jc w:val="both"/>
              <w:rPr>
                <w:rFonts w:eastAsia="Calibri"/>
                <w:lang w:val="ru-RU" w:eastAsia="en-US"/>
              </w:rPr>
            </w:pPr>
            <w:r w:rsidRPr="00056C82">
              <w:rPr>
                <w:rFonts w:eastAsia="Calibri"/>
                <w:lang w:val="ru-RU" w:eastAsia="en-US"/>
              </w:rPr>
              <w:t>Дополнительная розетка сдвоенная -4шт.</w:t>
            </w:r>
          </w:p>
          <w:p w14:paraId="1C9CE02A" w14:textId="77777777" w:rsidR="008819E5" w:rsidRPr="00056C82" w:rsidRDefault="009B2E39" w:rsidP="00056C82">
            <w:pPr>
              <w:widowControl/>
              <w:ind w:left="141"/>
              <w:jc w:val="both"/>
              <w:rPr>
                <w:rFonts w:eastAsia="Calibri"/>
                <w:lang w:val="ru-RU" w:eastAsia="en-US"/>
              </w:rPr>
            </w:pPr>
            <w:r w:rsidRPr="00056C82">
              <w:rPr>
                <w:rFonts w:eastAsia="Calibri"/>
                <w:lang w:val="ru-RU" w:eastAsia="en-US"/>
              </w:rPr>
              <w:t>Разводка водоснабжения: труба ᴓ25 полипропиленовая армированная стекловолокном.</w:t>
            </w:r>
          </w:p>
          <w:p w14:paraId="49505D76" w14:textId="77777777" w:rsidR="008819E5" w:rsidRPr="00056C82" w:rsidRDefault="009B2E39" w:rsidP="00056C82">
            <w:pPr>
              <w:widowControl/>
              <w:ind w:left="141"/>
              <w:jc w:val="both"/>
              <w:rPr>
                <w:rFonts w:eastAsia="Calibri"/>
                <w:lang w:val="ru-RU" w:eastAsia="en-US"/>
              </w:rPr>
            </w:pPr>
            <w:r w:rsidRPr="00056C82">
              <w:rPr>
                <w:rFonts w:eastAsia="Calibri"/>
                <w:lang w:val="ru-RU" w:eastAsia="en-US"/>
              </w:rPr>
              <w:t>На каждую «мокрую» точку предусмотреть запорную арматуру ГВС и ХВС.</w:t>
            </w:r>
          </w:p>
          <w:p w14:paraId="2B1E462B" w14:textId="5463F9DB" w:rsidR="008819E5" w:rsidRPr="00056C82" w:rsidRDefault="009B2E39" w:rsidP="00F35ED3">
            <w:pPr>
              <w:widowControl/>
              <w:ind w:left="141"/>
              <w:jc w:val="both"/>
              <w:rPr>
                <w:rFonts w:eastAsia="Calibri"/>
                <w:lang w:val="ru-RU" w:eastAsia="en-US"/>
              </w:rPr>
            </w:pPr>
            <w:r w:rsidRPr="00056C82">
              <w:rPr>
                <w:rFonts w:eastAsia="Calibri"/>
                <w:lang w:val="ru-RU" w:eastAsia="en-US"/>
              </w:rPr>
              <w:t>Извещатель автономный пожарный дымовой оптико-электронный точечный -2шт.</w:t>
            </w:r>
          </w:p>
        </w:tc>
      </w:tr>
      <w:tr w:rsidR="008819E5" w:rsidRPr="00056C82" w14:paraId="7CF045FA" w14:textId="77777777" w:rsidTr="006B2EBA">
        <w:trPr>
          <w:trHeight w:val="489"/>
        </w:trPr>
        <w:tc>
          <w:tcPr>
            <w:tcW w:w="576" w:type="dxa"/>
            <w:tcBorders>
              <w:top w:val="single" w:sz="6" w:space="0" w:color="3B3F3F"/>
              <w:left w:val="single" w:sz="6" w:space="0" w:color="3B3F3F"/>
              <w:bottom w:val="single" w:sz="6" w:space="0" w:color="3B3F3F"/>
              <w:right w:val="single" w:sz="6" w:space="0" w:color="3B3F3F"/>
            </w:tcBorders>
          </w:tcPr>
          <w:p w14:paraId="3BA4A1D3" w14:textId="26710254" w:rsidR="008819E5" w:rsidRPr="00056C82" w:rsidRDefault="009B2E39">
            <w:pPr>
              <w:spacing w:line="230" w:lineRule="exact"/>
              <w:ind w:left="124" w:right="51"/>
              <w:jc w:val="center"/>
              <w:rPr>
                <w:spacing w:val="-5"/>
                <w:lang w:val="ru-RU" w:eastAsia="en-US"/>
              </w:rPr>
            </w:pPr>
            <w:r w:rsidRPr="00056C82">
              <w:rPr>
                <w:spacing w:val="-5"/>
                <w:lang w:val="ru-RU" w:eastAsia="en-US"/>
              </w:rPr>
              <w:t>1</w:t>
            </w:r>
            <w:r w:rsidR="007E5D55">
              <w:rPr>
                <w:spacing w:val="-5"/>
                <w:lang w:val="ru-RU" w:eastAsia="en-US"/>
              </w:rPr>
              <w:t>4</w:t>
            </w:r>
            <w:r w:rsidRPr="00056C82">
              <w:rPr>
                <w:spacing w:val="-5"/>
                <w:lang w:val="ru-RU" w:eastAsia="en-US"/>
              </w:rPr>
              <w:t>.</w:t>
            </w:r>
          </w:p>
        </w:tc>
        <w:tc>
          <w:tcPr>
            <w:tcW w:w="2694" w:type="dxa"/>
            <w:tcBorders>
              <w:top w:val="single" w:sz="6" w:space="0" w:color="3B3F3F"/>
              <w:left w:val="single" w:sz="6" w:space="0" w:color="3B3F3F"/>
              <w:bottom w:val="single" w:sz="6" w:space="0" w:color="3B3F3F"/>
              <w:right w:val="single" w:sz="6" w:space="0" w:color="3B3F3F"/>
            </w:tcBorders>
          </w:tcPr>
          <w:p w14:paraId="35E0FCE9" w14:textId="77777777" w:rsidR="008819E5" w:rsidRPr="00056C82" w:rsidRDefault="009B2E39" w:rsidP="00056C82">
            <w:pPr>
              <w:widowControl/>
              <w:ind w:left="141"/>
              <w:jc w:val="both"/>
              <w:rPr>
                <w:rFonts w:eastAsia="Calibri"/>
                <w:lang w:val="ru-RU" w:eastAsia="en-US"/>
              </w:rPr>
            </w:pPr>
            <w:r w:rsidRPr="00056C82">
              <w:rPr>
                <w:rFonts w:eastAsia="Calibri"/>
                <w:lang w:val="ru-RU" w:eastAsia="en-US"/>
              </w:rPr>
              <w:t>Дополнительное оборудование жилого модуля</w:t>
            </w:r>
          </w:p>
        </w:tc>
        <w:tc>
          <w:tcPr>
            <w:tcW w:w="6936" w:type="dxa"/>
            <w:tcBorders>
              <w:top w:val="single" w:sz="6" w:space="0" w:color="3B3F3F"/>
              <w:left w:val="single" w:sz="6" w:space="0" w:color="3B3F3F"/>
              <w:bottom w:val="single" w:sz="6" w:space="0" w:color="3B3F3F"/>
              <w:right w:val="single" w:sz="6" w:space="0" w:color="3B3F3F"/>
            </w:tcBorders>
          </w:tcPr>
          <w:p w14:paraId="135347A5" w14:textId="1A752F03" w:rsidR="008819E5" w:rsidRPr="00056C82" w:rsidRDefault="009B2E39" w:rsidP="00F35ED3">
            <w:pPr>
              <w:ind w:left="141"/>
              <w:rPr>
                <w:color w:val="000000"/>
                <w:lang w:val="ru-RU" w:eastAsia="ru-RU"/>
              </w:rPr>
            </w:pPr>
            <w:r w:rsidRPr="00056C82">
              <w:rPr>
                <w:color w:val="000000"/>
                <w:lang w:val="ru-RU" w:eastAsia="ru-RU"/>
              </w:rPr>
              <w:t>Извещатель автономный пожарный дымовой оптико-электронный точечный -2шт. на каждый модуль (20шт)</w:t>
            </w:r>
          </w:p>
        </w:tc>
      </w:tr>
    </w:tbl>
    <w:p w14:paraId="28B97B23" w14:textId="77777777" w:rsidR="008819E5" w:rsidRPr="00056C82" w:rsidRDefault="008819E5">
      <w:pPr>
        <w:ind w:firstLine="709"/>
        <w:jc w:val="both"/>
        <w:rPr>
          <w:rFonts w:eastAsia="Calibri"/>
          <w:lang w:eastAsia="en-US"/>
        </w:rPr>
      </w:pPr>
    </w:p>
    <w:p w14:paraId="6EB5B62B" w14:textId="77777777" w:rsidR="008819E5" w:rsidRPr="00056C82" w:rsidRDefault="008819E5">
      <w:pPr>
        <w:ind w:firstLine="709"/>
        <w:jc w:val="both"/>
        <w:rPr>
          <w:rFonts w:eastAsia="Calibri"/>
          <w:lang w:eastAsia="en-US"/>
        </w:rPr>
      </w:pPr>
    </w:p>
    <w:p w14:paraId="4C1A8243" w14:textId="77777777" w:rsidR="008819E5" w:rsidRPr="00593D7F" w:rsidRDefault="009B2E39" w:rsidP="00593D7F">
      <w:pPr>
        <w:ind w:left="141"/>
        <w:jc w:val="center"/>
        <w:rPr>
          <w:rFonts w:eastAsia="Calibri"/>
          <w:b/>
          <w:bCs/>
          <w:lang w:eastAsia="en-US"/>
        </w:rPr>
      </w:pPr>
      <w:r w:rsidRPr="00593D7F">
        <w:rPr>
          <w:rFonts w:eastAsia="Calibri"/>
          <w:b/>
          <w:bCs/>
          <w:lang w:eastAsia="en-US"/>
        </w:rPr>
        <w:t>Характеристики дополнительного оборудования модуля душевая/постирочная</w:t>
      </w:r>
    </w:p>
    <w:tbl>
      <w:tblPr>
        <w:tblStyle w:val="af7"/>
        <w:tblW w:w="9985" w:type="dxa"/>
        <w:tblInd w:w="562" w:type="dxa"/>
        <w:tblLook w:val="04A0" w:firstRow="1" w:lastRow="0" w:firstColumn="1" w:lastColumn="0" w:noHBand="0" w:noVBand="1"/>
      </w:tblPr>
      <w:tblGrid>
        <w:gridCol w:w="910"/>
        <w:gridCol w:w="2361"/>
        <w:gridCol w:w="4438"/>
        <w:gridCol w:w="2276"/>
      </w:tblGrid>
      <w:tr w:rsidR="008819E5" w:rsidRPr="00593D7F" w14:paraId="04F07005" w14:textId="77777777">
        <w:tc>
          <w:tcPr>
            <w:tcW w:w="769" w:type="dxa"/>
          </w:tcPr>
          <w:p w14:paraId="30041AE2" w14:textId="77777777" w:rsidR="008819E5" w:rsidRPr="00593D7F" w:rsidRDefault="009B2E39" w:rsidP="00593D7F">
            <w:pPr>
              <w:ind w:left="141"/>
              <w:jc w:val="both"/>
              <w:rPr>
                <w:rFonts w:eastAsia="Calibri"/>
                <w:lang w:eastAsia="en-US"/>
              </w:rPr>
            </w:pPr>
            <w:r w:rsidRPr="00593D7F">
              <w:rPr>
                <w:rFonts w:eastAsia="Calibri"/>
                <w:lang w:eastAsia="en-US"/>
              </w:rPr>
              <w:t>№п/п</w:t>
            </w:r>
          </w:p>
        </w:tc>
        <w:tc>
          <w:tcPr>
            <w:tcW w:w="2380" w:type="dxa"/>
          </w:tcPr>
          <w:p w14:paraId="28882213" w14:textId="77777777" w:rsidR="008819E5" w:rsidRPr="00593D7F" w:rsidRDefault="009B2E39" w:rsidP="00593D7F">
            <w:pPr>
              <w:ind w:left="141"/>
              <w:jc w:val="both"/>
              <w:rPr>
                <w:rFonts w:eastAsia="Calibri"/>
                <w:lang w:eastAsia="en-US"/>
              </w:rPr>
            </w:pPr>
            <w:r w:rsidRPr="00593D7F">
              <w:rPr>
                <w:rFonts w:eastAsia="Calibri"/>
                <w:lang w:eastAsia="en-US"/>
              </w:rPr>
              <w:t>Наименование</w:t>
            </w:r>
          </w:p>
        </w:tc>
        <w:tc>
          <w:tcPr>
            <w:tcW w:w="4506" w:type="dxa"/>
          </w:tcPr>
          <w:p w14:paraId="099001CE" w14:textId="77777777" w:rsidR="008819E5" w:rsidRPr="00593D7F" w:rsidRDefault="009B2E39" w:rsidP="00593D7F">
            <w:pPr>
              <w:ind w:left="141"/>
              <w:jc w:val="both"/>
              <w:rPr>
                <w:rFonts w:eastAsia="Calibri"/>
                <w:lang w:eastAsia="en-US"/>
              </w:rPr>
            </w:pPr>
            <w:r w:rsidRPr="00593D7F">
              <w:rPr>
                <w:rFonts w:eastAsia="Calibri"/>
                <w:lang w:eastAsia="en-US"/>
              </w:rPr>
              <w:t>Существенные характеристики оборудования</w:t>
            </w:r>
          </w:p>
        </w:tc>
        <w:tc>
          <w:tcPr>
            <w:tcW w:w="2330" w:type="dxa"/>
          </w:tcPr>
          <w:p w14:paraId="74A1F993" w14:textId="77777777" w:rsidR="008819E5" w:rsidRPr="00593D7F" w:rsidRDefault="009B2E39" w:rsidP="00593D7F">
            <w:pPr>
              <w:ind w:left="141"/>
              <w:jc w:val="both"/>
              <w:rPr>
                <w:rFonts w:eastAsia="Calibri"/>
                <w:lang w:eastAsia="en-US"/>
              </w:rPr>
            </w:pPr>
            <w:r w:rsidRPr="00593D7F">
              <w:rPr>
                <w:rFonts w:eastAsia="Calibri"/>
                <w:lang w:eastAsia="en-US"/>
              </w:rPr>
              <w:t>Кол-во</w:t>
            </w:r>
          </w:p>
        </w:tc>
      </w:tr>
      <w:tr w:rsidR="008819E5" w:rsidRPr="00593D7F" w14:paraId="45AE32AF" w14:textId="77777777">
        <w:tc>
          <w:tcPr>
            <w:tcW w:w="769" w:type="dxa"/>
          </w:tcPr>
          <w:p w14:paraId="17062DC9" w14:textId="77777777" w:rsidR="008819E5" w:rsidRPr="00593D7F" w:rsidRDefault="009B2E39" w:rsidP="00593D7F">
            <w:pPr>
              <w:ind w:left="141"/>
              <w:jc w:val="both"/>
              <w:rPr>
                <w:rFonts w:eastAsia="Calibri"/>
                <w:lang w:eastAsia="en-US"/>
              </w:rPr>
            </w:pPr>
            <w:r w:rsidRPr="00593D7F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80" w:type="dxa"/>
          </w:tcPr>
          <w:p w14:paraId="631733CF" w14:textId="77777777" w:rsidR="008819E5" w:rsidRPr="00593D7F" w:rsidRDefault="009B2E39" w:rsidP="00593D7F">
            <w:pPr>
              <w:ind w:left="141"/>
              <w:jc w:val="both"/>
              <w:rPr>
                <w:rFonts w:eastAsia="Calibri"/>
                <w:lang w:eastAsia="en-US"/>
              </w:rPr>
            </w:pPr>
            <w:r w:rsidRPr="00593D7F">
              <w:rPr>
                <w:rFonts w:eastAsia="Calibri"/>
                <w:lang w:eastAsia="en-US"/>
              </w:rPr>
              <w:t>Душевой поддон</w:t>
            </w:r>
          </w:p>
        </w:tc>
        <w:tc>
          <w:tcPr>
            <w:tcW w:w="4506" w:type="dxa"/>
          </w:tcPr>
          <w:p w14:paraId="0C2B8A75" w14:textId="3E60ABAE" w:rsidR="008819E5" w:rsidRPr="00593D7F" w:rsidRDefault="009B2E39" w:rsidP="00593D7F">
            <w:pPr>
              <w:ind w:left="141"/>
              <w:jc w:val="both"/>
              <w:rPr>
                <w:rFonts w:eastAsia="Calibri"/>
                <w:lang w:eastAsia="en-US"/>
              </w:rPr>
            </w:pPr>
            <w:r w:rsidRPr="00593D7F">
              <w:rPr>
                <w:rFonts w:eastAsia="Calibri"/>
                <w:lang w:eastAsia="en-US"/>
              </w:rPr>
              <w:t xml:space="preserve">Размер- </w:t>
            </w:r>
            <w:r w:rsidR="00E13F97" w:rsidRPr="00593D7F">
              <w:rPr>
                <w:rFonts w:eastAsia="Calibri"/>
                <w:lang w:eastAsia="en-US"/>
              </w:rPr>
              <w:t xml:space="preserve">≥ </w:t>
            </w:r>
            <w:r w:rsidRPr="00593D7F">
              <w:rPr>
                <w:rFonts w:eastAsia="Calibri"/>
                <w:lang w:eastAsia="en-US"/>
              </w:rPr>
              <w:t xml:space="preserve">800х800мм и </w:t>
            </w:r>
            <w:r w:rsidR="00E13F97" w:rsidRPr="00593D7F">
              <w:rPr>
                <w:rFonts w:eastAsia="Calibri"/>
                <w:lang w:eastAsia="en-US"/>
              </w:rPr>
              <w:t xml:space="preserve">≤ </w:t>
            </w:r>
            <w:r w:rsidRPr="00593D7F">
              <w:rPr>
                <w:rFonts w:eastAsia="Calibri"/>
                <w:lang w:eastAsia="en-US"/>
              </w:rPr>
              <w:t>900х900мм;</w:t>
            </w:r>
          </w:p>
          <w:p w14:paraId="7D6B6073" w14:textId="39375FF6" w:rsidR="008819E5" w:rsidRPr="00593D7F" w:rsidRDefault="009B2E39" w:rsidP="00593D7F">
            <w:pPr>
              <w:ind w:left="141"/>
              <w:jc w:val="both"/>
              <w:rPr>
                <w:rFonts w:eastAsia="Calibri"/>
                <w:lang w:eastAsia="en-US"/>
              </w:rPr>
            </w:pPr>
            <w:r w:rsidRPr="00593D7F">
              <w:rPr>
                <w:rFonts w:eastAsia="Calibri"/>
                <w:lang w:eastAsia="en-US"/>
              </w:rPr>
              <w:t xml:space="preserve">Глубина- </w:t>
            </w:r>
            <w:r w:rsidR="00056C82" w:rsidRPr="00593D7F">
              <w:rPr>
                <w:rFonts w:eastAsia="Calibri"/>
                <w:lang w:eastAsia="en-US"/>
              </w:rPr>
              <w:t xml:space="preserve">≥ </w:t>
            </w:r>
            <w:r w:rsidRPr="00593D7F">
              <w:rPr>
                <w:rFonts w:eastAsia="Calibri"/>
                <w:lang w:eastAsia="en-US"/>
              </w:rPr>
              <w:t>50мм;</w:t>
            </w:r>
          </w:p>
          <w:p w14:paraId="3CEB4822" w14:textId="77777777" w:rsidR="00056C82" w:rsidRPr="00593D7F" w:rsidRDefault="009B2E39" w:rsidP="00593D7F">
            <w:pPr>
              <w:ind w:left="141"/>
              <w:jc w:val="both"/>
              <w:rPr>
                <w:rFonts w:eastAsia="Calibri"/>
                <w:lang w:eastAsia="en-US"/>
              </w:rPr>
            </w:pPr>
            <w:r w:rsidRPr="00593D7F">
              <w:rPr>
                <w:rFonts w:eastAsia="Calibri"/>
                <w:lang w:eastAsia="en-US"/>
              </w:rPr>
              <w:t>Материал- нержавеющая сталь толщ.</w:t>
            </w:r>
            <w:r w:rsidR="00056C82" w:rsidRPr="00593D7F">
              <w:rPr>
                <w:rFonts w:eastAsia="Calibri"/>
                <w:lang w:eastAsia="en-US"/>
              </w:rPr>
              <w:t xml:space="preserve"> </w:t>
            </w:r>
          </w:p>
          <w:p w14:paraId="1B601397" w14:textId="42150EF3" w:rsidR="008819E5" w:rsidRPr="00593D7F" w:rsidRDefault="00056C82" w:rsidP="00593D7F">
            <w:pPr>
              <w:ind w:left="141"/>
              <w:jc w:val="both"/>
              <w:rPr>
                <w:rFonts w:eastAsia="Calibri"/>
                <w:lang w:eastAsia="en-US"/>
              </w:rPr>
            </w:pPr>
            <w:r w:rsidRPr="00593D7F">
              <w:rPr>
                <w:rFonts w:eastAsia="Calibri"/>
                <w:lang w:eastAsia="en-US"/>
              </w:rPr>
              <w:t xml:space="preserve">≥ </w:t>
            </w:r>
            <w:r w:rsidR="009B2E39" w:rsidRPr="00593D7F">
              <w:rPr>
                <w:rFonts w:eastAsia="Calibri"/>
                <w:lang w:eastAsia="en-US"/>
              </w:rPr>
              <w:t>1,2мм;</w:t>
            </w:r>
          </w:p>
          <w:p w14:paraId="4FDC4C6A" w14:textId="77777777" w:rsidR="008819E5" w:rsidRPr="00593D7F" w:rsidRDefault="009B2E39" w:rsidP="00593D7F">
            <w:pPr>
              <w:ind w:left="141"/>
              <w:jc w:val="both"/>
              <w:rPr>
                <w:rFonts w:eastAsia="Calibri"/>
                <w:lang w:eastAsia="en-US"/>
              </w:rPr>
            </w:pPr>
            <w:r w:rsidRPr="00593D7F">
              <w:rPr>
                <w:rFonts w:eastAsia="Calibri"/>
                <w:lang w:eastAsia="en-US"/>
              </w:rPr>
              <w:t>Установка- на рамку или бетонное основание;</w:t>
            </w:r>
          </w:p>
        </w:tc>
        <w:tc>
          <w:tcPr>
            <w:tcW w:w="2330" w:type="dxa"/>
          </w:tcPr>
          <w:p w14:paraId="516C6010" w14:textId="183EFD09" w:rsidR="008819E5" w:rsidRPr="00593D7F" w:rsidRDefault="009B2E39" w:rsidP="00593D7F">
            <w:pPr>
              <w:ind w:left="141"/>
              <w:jc w:val="both"/>
              <w:rPr>
                <w:rFonts w:eastAsia="Calibri"/>
                <w:lang w:eastAsia="en-US"/>
              </w:rPr>
            </w:pPr>
            <w:r w:rsidRPr="00593D7F">
              <w:rPr>
                <w:rFonts w:eastAsia="Calibri"/>
                <w:lang w:eastAsia="en-US"/>
              </w:rPr>
              <w:t>5шт</w:t>
            </w:r>
          </w:p>
        </w:tc>
      </w:tr>
      <w:tr w:rsidR="008819E5" w:rsidRPr="00593D7F" w14:paraId="14C8E54E" w14:textId="77777777">
        <w:tc>
          <w:tcPr>
            <w:tcW w:w="769" w:type="dxa"/>
          </w:tcPr>
          <w:p w14:paraId="46DB3A7E" w14:textId="77777777" w:rsidR="008819E5" w:rsidRPr="00593D7F" w:rsidRDefault="009B2E39" w:rsidP="00593D7F">
            <w:pPr>
              <w:ind w:left="141"/>
              <w:jc w:val="both"/>
              <w:rPr>
                <w:rFonts w:eastAsia="Calibri"/>
                <w:lang w:eastAsia="en-US"/>
              </w:rPr>
            </w:pPr>
            <w:r w:rsidRPr="00593D7F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80" w:type="dxa"/>
          </w:tcPr>
          <w:p w14:paraId="635FC239" w14:textId="77777777" w:rsidR="008819E5" w:rsidRPr="00593D7F" w:rsidRDefault="009B2E39" w:rsidP="00593D7F">
            <w:pPr>
              <w:ind w:left="141"/>
              <w:jc w:val="both"/>
              <w:rPr>
                <w:rFonts w:eastAsia="Calibri"/>
                <w:lang w:eastAsia="en-US"/>
              </w:rPr>
            </w:pPr>
            <w:r w:rsidRPr="00593D7F">
              <w:rPr>
                <w:rFonts w:eastAsia="Calibri"/>
                <w:lang w:eastAsia="en-US"/>
              </w:rPr>
              <w:t>Раковина</w:t>
            </w:r>
          </w:p>
        </w:tc>
        <w:tc>
          <w:tcPr>
            <w:tcW w:w="4506" w:type="dxa"/>
          </w:tcPr>
          <w:p w14:paraId="6BAAE55D" w14:textId="56A0B4A2" w:rsidR="008819E5" w:rsidRPr="00593D7F" w:rsidRDefault="009B2E39" w:rsidP="00593D7F">
            <w:pPr>
              <w:ind w:left="141"/>
              <w:jc w:val="both"/>
              <w:rPr>
                <w:rFonts w:eastAsia="Calibri"/>
                <w:lang w:eastAsia="en-US"/>
              </w:rPr>
            </w:pPr>
            <w:r w:rsidRPr="00593D7F">
              <w:rPr>
                <w:rFonts w:eastAsia="Calibri"/>
                <w:lang w:eastAsia="en-US"/>
              </w:rPr>
              <w:t xml:space="preserve">Размер- </w:t>
            </w:r>
            <w:r w:rsidR="00056C82" w:rsidRPr="00593D7F">
              <w:rPr>
                <w:rFonts w:eastAsia="Calibri"/>
                <w:lang w:eastAsia="en-US"/>
              </w:rPr>
              <w:t xml:space="preserve">≥ </w:t>
            </w:r>
            <w:r w:rsidRPr="00593D7F">
              <w:rPr>
                <w:rFonts w:eastAsia="Calibri"/>
                <w:lang w:eastAsia="en-US"/>
              </w:rPr>
              <w:t>270х450х370 (ВхШхГ)мм</w:t>
            </w:r>
            <w:r w:rsidR="00C22E68" w:rsidRPr="00593D7F">
              <w:rPr>
                <w:rFonts w:eastAsia="Calibri"/>
                <w:lang w:eastAsia="en-US"/>
              </w:rPr>
              <w:t xml:space="preserve"> </w:t>
            </w:r>
          </w:p>
          <w:p w14:paraId="60933689" w14:textId="77777777" w:rsidR="00056C82" w:rsidRPr="00593D7F" w:rsidRDefault="009B2E39" w:rsidP="00593D7F">
            <w:pPr>
              <w:ind w:left="141"/>
              <w:jc w:val="both"/>
              <w:rPr>
                <w:rFonts w:eastAsia="Calibri"/>
                <w:lang w:eastAsia="en-US"/>
              </w:rPr>
            </w:pPr>
            <w:r w:rsidRPr="00593D7F">
              <w:rPr>
                <w:rFonts w:eastAsia="Calibri"/>
                <w:lang w:eastAsia="en-US"/>
              </w:rPr>
              <w:t>Материал- нержавеющая сталь толщ.</w:t>
            </w:r>
            <w:r w:rsidR="00056C82" w:rsidRPr="00593D7F">
              <w:rPr>
                <w:rFonts w:eastAsia="Calibri"/>
                <w:lang w:eastAsia="en-US"/>
              </w:rPr>
              <w:t xml:space="preserve"> </w:t>
            </w:r>
          </w:p>
          <w:p w14:paraId="162E06C4" w14:textId="08F2AAE8" w:rsidR="008819E5" w:rsidRPr="00593D7F" w:rsidRDefault="00056C82" w:rsidP="00593D7F">
            <w:pPr>
              <w:ind w:left="141"/>
              <w:jc w:val="both"/>
              <w:rPr>
                <w:rFonts w:eastAsia="Calibri"/>
                <w:lang w:eastAsia="en-US"/>
              </w:rPr>
            </w:pPr>
            <w:r w:rsidRPr="00593D7F">
              <w:rPr>
                <w:rFonts w:eastAsia="Calibri"/>
                <w:lang w:eastAsia="en-US"/>
              </w:rPr>
              <w:t xml:space="preserve">≥ </w:t>
            </w:r>
            <w:r w:rsidR="009B2E39" w:rsidRPr="00593D7F">
              <w:rPr>
                <w:rFonts w:eastAsia="Calibri"/>
                <w:lang w:eastAsia="en-US"/>
              </w:rPr>
              <w:t>1,2мм;</w:t>
            </w:r>
          </w:p>
          <w:p w14:paraId="7EC648EB" w14:textId="77777777" w:rsidR="008819E5" w:rsidRPr="00593D7F" w:rsidRDefault="009B2E39" w:rsidP="00593D7F">
            <w:pPr>
              <w:ind w:left="141"/>
              <w:jc w:val="both"/>
              <w:rPr>
                <w:rFonts w:eastAsia="Calibri"/>
                <w:lang w:eastAsia="en-US"/>
              </w:rPr>
            </w:pPr>
            <w:r w:rsidRPr="00593D7F">
              <w:rPr>
                <w:rFonts w:eastAsia="Calibri"/>
                <w:lang w:eastAsia="en-US"/>
              </w:rPr>
              <w:t>Установка- на стену или тумбу;</w:t>
            </w:r>
          </w:p>
          <w:p w14:paraId="17E856A9" w14:textId="77777777" w:rsidR="008819E5" w:rsidRPr="00593D7F" w:rsidRDefault="009B2E39" w:rsidP="00593D7F">
            <w:pPr>
              <w:ind w:left="141"/>
              <w:jc w:val="both"/>
              <w:rPr>
                <w:rFonts w:eastAsia="Calibri"/>
                <w:lang w:eastAsia="en-US"/>
              </w:rPr>
            </w:pPr>
            <w:r w:rsidRPr="00593D7F">
              <w:rPr>
                <w:rFonts w:eastAsia="Calibri"/>
                <w:lang w:eastAsia="en-US"/>
              </w:rPr>
              <w:t>Комплектация- выпуск-сетка и подвесной крепеж;</w:t>
            </w:r>
          </w:p>
        </w:tc>
        <w:tc>
          <w:tcPr>
            <w:tcW w:w="2330" w:type="dxa"/>
          </w:tcPr>
          <w:p w14:paraId="47514B77" w14:textId="77777777" w:rsidR="008819E5" w:rsidRPr="00593D7F" w:rsidRDefault="009B2E39" w:rsidP="00593D7F">
            <w:pPr>
              <w:ind w:left="141"/>
              <w:jc w:val="both"/>
              <w:rPr>
                <w:rFonts w:eastAsia="Calibri"/>
                <w:lang w:eastAsia="en-US"/>
              </w:rPr>
            </w:pPr>
            <w:r w:rsidRPr="00593D7F">
              <w:rPr>
                <w:rFonts w:eastAsia="Calibri"/>
                <w:lang w:eastAsia="en-US"/>
              </w:rPr>
              <w:t>2шт</w:t>
            </w:r>
          </w:p>
        </w:tc>
      </w:tr>
      <w:tr w:rsidR="008819E5" w:rsidRPr="00593D7F" w14:paraId="5914A766" w14:textId="77777777">
        <w:tc>
          <w:tcPr>
            <w:tcW w:w="769" w:type="dxa"/>
          </w:tcPr>
          <w:p w14:paraId="7A11A957" w14:textId="77777777" w:rsidR="008819E5" w:rsidRPr="00593D7F" w:rsidRDefault="009B2E39" w:rsidP="00593D7F">
            <w:pPr>
              <w:ind w:left="141"/>
              <w:jc w:val="both"/>
              <w:rPr>
                <w:rFonts w:eastAsia="Calibri"/>
                <w:lang w:eastAsia="en-US"/>
              </w:rPr>
            </w:pPr>
            <w:r w:rsidRPr="00593D7F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80" w:type="dxa"/>
          </w:tcPr>
          <w:p w14:paraId="129A5DCD" w14:textId="77777777" w:rsidR="008819E5" w:rsidRPr="00593D7F" w:rsidRDefault="009B2E39" w:rsidP="00593D7F">
            <w:pPr>
              <w:ind w:left="141"/>
              <w:jc w:val="both"/>
              <w:rPr>
                <w:rFonts w:eastAsia="Calibri"/>
                <w:lang w:eastAsia="en-US"/>
              </w:rPr>
            </w:pPr>
            <w:r w:rsidRPr="00593D7F">
              <w:rPr>
                <w:rFonts w:eastAsia="Calibri"/>
                <w:lang w:eastAsia="en-US"/>
              </w:rPr>
              <w:t>Зеркало</w:t>
            </w:r>
          </w:p>
        </w:tc>
        <w:tc>
          <w:tcPr>
            <w:tcW w:w="4506" w:type="dxa"/>
          </w:tcPr>
          <w:p w14:paraId="470D4A3A" w14:textId="7ABA625C" w:rsidR="008819E5" w:rsidRPr="00593D7F" w:rsidRDefault="009B2E39" w:rsidP="00593D7F">
            <w:pPr>
              <w:ind w:left="141"/>
              <w:jc w:val="both"/>
              <w:rPr>
                <w:rFonts w:eastAsia="Calibri"/>
                <w:lang w:eastAsia="en-US"/>
              </w:rPr>
            </w:pPr>
            <w:r w:rsidRPr="00593D7F">
              <w:rPr>
                <w:rFonts w:eastAsia="Calibri"/>
                <w:lang w:eastAsia="en-US"/>
              </w:rPr>
              <w:t xml:space="preserve">Размер- </w:t>
            </w:r>
            <w:r w:rsidR="00056C82" w:rsidRPr="00593D7F">
              <w:rPr>
                <w:rFonts w:eastAsia="Calibri"/>
                <w:lang w:eastAsia="en-US"/>
              </w:rPr>
              <w:t xml:space="preserve">≥ </w:t>
            </w:r>
            <w:r w:rsidRPr="00593D7F">
              <w:rPr>
                <w:rFonts w:eastAsia="Calibri"/>
                <w:lang w:eastAsia="en-US"/>
              </w:rPr>
              <w:t>400х600мм</w:t>
            </w:r>
          </w:p>
          <w:p w14:paraId="06E79629" w14:textId="77777777" w:rsidR="00056C82" w:rsidRPr="00593D7F" w:rsidRDefault="009B2E39" w:rsidP="00593D7F">
            <w:pPr>
              <w:ind w:left="141"/>
              <w:jc w:val="both"/>
              <w:rPr>
                <w:rFonts w:eastAsia="Calibri"/>
                <w:lang w:eastAsia="en-US"/>
              </w:rPr>
            </w:pPr>
            <w:r w:rsidRPr="00593D7F">
              <w:rPr>
                <w:rFonts w:eastAsia="Calibri"/>
                <w:lang w:eastAsia="en-US"/>
              </w:rPr>
              <w:t xml:space="preserve">Материал- нержавеющая сталь толщиной </w:t>
            </w:r>
          </w:p>
          <w:p w14:paraId="63E57B38" w14:textId="385DDB88" w:rsidR="008819E5" w:rsidRPr="00593D7F" w:rsidRDefault="00056C82" w:rsidP="00593D7F">
            <w:pPr>
              <w:ind w:left="141"/>
              <w:jc w:val="both"/>
              <w:rPr>
                <w:rFonts w:eastAsia="Calibri"/>
                <w:lang w:eastAsia="en-US"/>
              </w:rPr>
            </w:pPr>
            <w:r w:rsidRPr="00593D7F">
              <w:rPr>
                <w:rFonts w:eastAsia="Calibri"/>
                <w:lang w:eastAsia="en-US"/>
              </w:rPr>
              <w:t xml:space="preserve">≥ </w:t>
            </w:r>
            <w:r w:rsidR="009B2E39" w:rsidRPr="00593D7F">
              <w:rPr>
                <w:rFonts w:eastAsia="Calibri"/>
                <w:lang w:eastAsia="en-US"/>
              </w:rPr>
              <w:t>1,2</w:t>
            </w:r>
            <w:r w:rsidRPr="00593D7F">
              <w:rPr>
                <w:rFonts w:eastAsia="Calibri"/>
                <w:lang w:eastAsia="en-US"/>
              </w:rPr>
              <w:t xml:space="preserve"> и ≤ </w:t>
            </w:r>
            <w:r w:rsidR="009B2E39" w:rsidRPr="00593D7F">
              <w:rPr>
                <w:rFonts w:eastAsia="Calibri"/>
                <w:lang w:eastAsia="en-US"/>
              </w:rPr>
              <w:t>2мм;</w:t>
            </w:r>
          </w:p>
          <w:p w14:paraId="75B4FF9D" w14:textId="77777777" w:rsidR="008819E5" w:rsidRPr="00593D7F" w:rsidRDefault="009B2E39" w:rsidP="00593D7F">
            <w:pPr>
              <w:ind w:left="141"/>
              <w:jc w:val="both"/>
              <w:rPr>
                <w:rFonts w:eastAsia="Calibri"/>
                <w:lang w:eastAsia="en-US"/>
              </w:rPr>
            </w:pPr>
            <w:r w:rsidRPr="00593D7F">
              <w:rPr>
                <w:rFonts w:eastAsia="Calibri"/>
                <w:lang w:eastAsia="en-US"/>
              </w:rPr>
              <w:t>Установка- на стену с помощью стандартных метизов;</w:t>
            </w:r>
          </w:p>
          <w:p w14:paraId="3BBF15EF" w14:textId="77777777" w:rsidR="008819E5" w:rsidRPr="00593D7F" w:rsidRDefault="009B2E39" w:rsidP="00593D7F">
            <w:pPr>
              <w:ind w:left="141"/>
              <w:jc w:val="both"/>
              <w:rPr>
                <w:rFonts w:eastAsia="Calibri"/>
                <w:lang w:eastAsia="en-US"/>
              </w:rPr>
            </w:pPr>
            <w:r w:rsidRPr="00593D7F">
              <w:rPr>
                <w:rFonts w:eastAsia="Calibri"/>
                <w:lang w:eastAsia="en-US"/>
              </w:rPr>
              <w:t>Степень зеркальности - сопоставима с обычным зеркалом;</w:t>
            </w:r>
          </w:p>
        </w:tc>
        <w:tc>
          <w:tcPr>
            <w:tcW w:w="2330" w:type="dxa"/>
          </w:tcPr>
          <w:p w14:paraId="2CB93AE1" w14:textId="77777777" w:rsidR="008819E5" w:rsidRPr="00593D7F" w:rsidRDefault="009B2E39" w:rsidP="00593D7F">
            <w:pPr>
              <w:ind w:left="141"/>
              <w:jc w:val="both"/>
              <w:rPr>
                <w:rFonts w:eastAsia="Calibri"/>
                <w:lang w:eastAsia="en-US"/>
              </w:rPr>
            </w:pPr>
            <w:r w:rsidRPr="00593D7F">
              <w:rPr>
                <w:rFonts w:eastAsia="Calibri"/>
                <w:lang w:eastAsia="en-US"/>
              </w:rPr>
              <w:t>2шт</w:t>
            </w:r>
          </w:p>
        </w:tc>
      </w:tr>
      <w:tr w:rsidR="008819E5" w:rsidRPr="00593D7F" w14:paraId="7C8807D3" w14:textId="77777777">
        <w:tc>
          <w:tcPr>
            <w:tcW w:w="769" w:type="dxa"/>
          </w:tcPr>
          <w:p w14:paraId="0866CFD8" w14:textId="77777777" w:rsidR="008819E5" w:rsidRPr="00593D7F" w:rsidRDefault="009B2E39" w:rsidP="00593D7F">
            <w:pPr>
              <w:ind w:left="141"/>
              <w:jc w:val="both"/>
              <w:rPr>
                <w:rFonts w:eastAsia="Calibri"/>
                <w:lang w:eastAsia="en-US"/>
              </w:rPr>
            </w:pPr>
            <w:r w:rsidRPr="00593D7F">
              <w:rPr>
                <w:rFonts w:eastAsia="Calibri"/>
                <w:lang w:eastAsia="en-US"/>
              </w:rPr>
              <w:t>4</w:t>
            </w:r>
          </w:p>
        </w:tc>
        <w:tc>
          <w:tcPr>
            <w:tcW w:w="2380" w:type="dxa"/>
          </w:tcPr>
          <w:p w14:paraId="6B405880" w14:textId="77777777" w:rsidR="008819E5" w:rsidRPr="00593D7F" w:rsidRDefault="009B2E39" w:rsidP="00593D7F">
            <w:pPr>
              <w:ind w:left="141"/>
              <w:jc w:val="both"/>
              <w:rPr>
                <w:rFonts w:eastAsia="Calibri"/>
                <w:lang w:eastAsia="en-US"/>
              </w:rPr>
            </w:pPr>
            <w:r w:rsidRPr="00593D7F">
              <w:rPr>
                <w:rFonts w:eastAsia="Calibri"/>
                <w:lang w:eastAsia="en-US"/>
              </w:rPr>
              <w:t>Смесители механические</w:t>
            </w:r>
          </w:p>
        </w:tc>
        <w:tc>
          <w:tcPr>
            <w:tcW w:w="4506" w:type="dxa"/>
          </w:tcPr>
          <w:p w14:paraId="1E9007D6" w14:textId="77777777" w:rsidR="008819E5" w:rsidRPr="00593D7F" w:rsidRDefault="009B2E39" w:rsidP="00593D7F">
            <w:pPr>
              <w:ind w:left="141"/>
              <w:jc w:val="both"/>
              <w:rPr>
                <w:rFonts w:eastAsia="Calibri"/>
                <w:lang w:eastAsia="en-US"/>
              </w:rPr>
            </w:pPr>
            <w:r w:rsidRPr="00593D7F">
              <w:rPr>
                <w:rFonts w:eastAsia="Calibri"/>
                <w:lang w:eastAsia="en-US"/>
              </w:rPr>
              <w:t>Комплектные выбранным раковинам.</w:t>
            </w:r>
          </w:p>
          <w:p w14:paraId="16894E6C" w14:textId="77777777" w:rsidR="008819E5" w:rsidRPr="00593D7F" w:rsidRDefault="009B2E39" w:rsidP="00593D7F">
            <w:pPr>
              <w:ind w:left="141"/>
              <w:jc w:val="both"/>
              <w:rPr>
                <w:rFonts w:eastAsia="Calibri"/>
                <w:lang w:eastAsia="en-US"/>
              </w:rPr>
            </w:pPr>
            <w:r w:rsidRPr="00593D7F">
              <w:rPr>
                <w:rFonts w:eastAsia="Calibri"/>
                <w:lang w:eastAsia="en-US"/>
              </w:rPr>
              <w:t>Материал: латунь хромированная/сталь;</w:t>
            </w:r>
          </w:p>
          <w:p w14:paraId="2C92491F" w14:textId="77777777" w:rsidR="008819E5" w:rsidRPr="00593D7F" w:rsidRDefault="009B2E39" w:rsidP="00593D7F">
            <w:pPr>
              <w:ind w:left="141"/>
              <w:jc w:val="both"/>
              <w:rPr>
                <w:rFonts w:eastAsia="Calibri"/>
                <w:lang w:eastAsia="en-US"/>
              </w:rPr>
            </w:pPr>
            <w:r w:rsidRPr="00593D7F">
              <w:rPr>
                <w:rFonts w:eastAsia="Calibri"/>
                <w:lang w:eastAsia="en-US"/>
              </w:rPr>
              <w:t>Вид излива- литой;</w:t>
            </w:r>
          </w:p>
        </w:tc>
        <w:tc>
          <w:tcPr>
            <w:tcW w:w="2330" w:type="dxa"/>
          </w:tcPr>
          <w:p w14:paraId="030BF379" w14:textId="77777777" w:rsidR="008819E5" w:rsidRPr="00593D7F" w:rsidRDefault="009B2E39" w:rsidP="00593D7F">
            <w:pPr>
              <w:ind w:left="141"/>
              <w:jc w:val="both"/>
              <w:rPr>
                <w:rFonts w:eastAsia="Calibri"/>
                <w:lang w:eastAsia="en-US"/>
              </w:rPr>
            </w:pPr>
            <w:r w:rsidRPr="00593D7F">
              <w:rPr>
                <w:rFonts w:eastAsia="Calibri"/>
                <w:lang w:eastAsia="en-US"/>
              </w:rPr>
              <w:t>2шт</w:t>
            </w:r>
          </w:p>
        </w:tc>
      </w:tr>
      <w:tr w:rsidR="008819E5" w:rsidRPr="00593D7F" w14:paraId="617ADAE4" w14:textId="77777777">
        <w:tc>
          <w:tcPr>
            <w:tcW w:w="769" w:type="dxa"/>
          </w:tcPr>
          <w:p w14:paraId="09A12391" w14:textId="77777777" w:rsidR="008819E5" w:rsidRPr="00593D7F" w:rsidRDefault="009B2E39" w:rsidP="00593D7F">
            <w:pPr>
              <w:ind w:left="141"/>
              <w:jc w:val="both"/>
              <w:rPr>
                <w:rFonts w:eastAsia="Calibri"/>
                <w:lang w:eastAsia="en-US"/>
              </w:rPr>
            </w:pPr>
            <w:r w:rsidRPr="00593D7F">
              <w:rPr>
                <w:rFonts w:eastAsia="Calibri"/>
                <w:lang w:eastAsia="en-US"/>
              </w:rPr>
              <w:t>5</w:t>
            </w:r>
          </w:p>
        </w:tc>
        <w:tc>
          <w:tcPr>
            <w:tcW w:w="2380" w:type="dxa"/>
          </w:tcPr>
          <w:p w14:paraId="05DE2A1A" w14:textId="77777777" w:rsidR="008819E5" w:rsidRPr="00593D7F" w:rsidRDefault="009B2E39" w:rsidP="00593D7F">
            <w:pPr>
              <w:ind w:left="141"/>
              <w:jc w:val="both"/>
              <w:rPr>
                <w:rFonts w:eastAsia="Calibri"/>
                <w:lang w:eastAsia="en-US"/>
              </w:rPr>
            </w:pPr>
            <w:r w:rsidRPr="00593D7F">
              <w:rPr>
                <w:rFonts w:eastAsia="Calibri"/>
                <w:lang w:eastAsia="en-US"/>
              </w:rPr>
              <w:t>Душевая стойка</w:t>
            </w:r>
          </w:p>
        </w:tc>
        <w:tc>
          <w:tcPr>
            <w:tcW w:w="4506" w:type="dxa"/>
          </w:tcPr>
          <w:p w14:paraId="3701D24E" w14:textId="77777777" w:rsidR="008819E5" w:rsidRPr="00593D7F" w:rsidRDefault="009B2E39" w:rsidP="00593D7F">
            <w:pPr>
              <w:ind w:left="141"/>
              <w:jc w:val="both"/>
              <w:rPr>
                <w:rFonts w:eastAsia="Calibri"/>
                <w:lang w:eastAsia="en-US"/>
              </w:rPr>
            </w:pPr>
            <w:r w:rsidRPr="00593D7F">
              <w:rPr>
                <w:rFonts w:eastAsia="Calibri"/>
                <w:lang w:eastAsia="en-US"/>
              </w:rPr>
              <w:t>Материал – нержавеющая сталь или другие материалы устойчивые к коррозии и обеспечивающие долговечность;</w:t>
            </w:r>
          </w:p>
          <w:p w14:paraId="5BEDD047" w14:textId="77777777" w:rsidR="008819E5" w:rsidRPr="00593D7F" w:rsidRDefault="009B2E39" w:rsidP="00593D7F">
            <w:pPr>
              <w:ind w:left="141"/>
              <w:jc w:val="both"/>
              <w:rPr>
                <w:rFonts w:eastAsia="Calibri"/>
                <w:lang w:eastAsia="en-US"/>
              </w:rPr>
            </w:pPr>
            <w:r w:rsidRPr="00593D7F">
              <w:rPr>
                <w:rFonts w:eastAsia="Calibri"/>
                <w:lang w:eastAsia="en-US"/>
              </w:rPr>
              <w:t>Крепление – на стену или пол;</w:t>
            </w:r>
          </w:p>
        </w:tc>
        <w:tc>
          <w:tcPr>
            <w:tcW w:w="2330" w:type="dxa"/>
          </w:tcPr>
          <w:p w14:paraId="4D5C1ABE" w14:textId="52A46E97" w:rsidR="008819E5" w:rsidRPr="00593D7F" w:rsidRDefault="009B2E39" w:rsidP="00593D7F">
            <w:pPr>
              <w:ind w:left="141"/>
              <w:jc w:val="both"/>
              <w:rPr>
                <w:rFonts w:eastAsia="Calibri"/>
                <w:lang w:eastAsia="en-US"/>
              </w:rPr>
            </w:pPr>
            <w:r w:rsidRPr="00593D7F">
              <w:rPr>
                <w:rFonts w:eastAsia="Calibri"/>
                <w:lang w:eastAsia="en-US"/>
              </w:rPr>
              <w:t>5шт</w:t>
            </w:r>
          </w:p>
        </w:tc>
      </w:tr>
    </w:tbl>
    <w:p w14:paraId="412C3DEF" w14:textId="77777777" w:rsidR="008819E5" w:rsidRPr="00056C82" w:rsidRDefault="008819E5" w:rsidP="00593D7F">
      <w:pPr>
        <w:ind w:left="141"/>
        <w:jc w:val="both"/>
        <w:rPr>
          <w:rFonts w:eastAsia="Calibri"/>
          <w:lang w:eastAsia="en-US"/>
        </w:rPr>
      </w:pPr>
    </w:p>
    <w:p w14:paraId="5950E33F" w14:textId="77777777" w:rsidR="008819E5" w:rsidRPr="00056C82" w:rsidRDefault="008819E5" w:rsidP="00593D7F">
      <w:pPr>
        <w:ind w:left="141"/>
        <w:jc w:val="both"/>
        <w:rPr>
          <w:rFonts w:eastAsia="Calibri"/>
          <w:lang w:eastAsia="en-US"/>
        </w:rPr>
      </w:pPr>
    </w:p>
    <w:p w14:paraId="0F2AD788" w14:textId="77777777" w:rsidR="008819E5" w:rsidRPr="00593D7F" w:rsidRDefault="009B2E39" w:rsidP="00593D7F">
      <w:pPr>
        <w:ind w:left="141"/>
        <w:jc w:val="center"/>
        <w:rPr>
          <w:rFonts w:eastAsia="Calibri"/>
          <w:b/>
          <w:bCs/>
          <w:lang w:eastAsia="en-US"/>
        </w:rPr>
      </w:pPr>
      <w:r w:rsidRPr="00593D7F">
        <w:rPr>
          <w:rFonts w:eastAsia="Calibri"/>
          <w:b/>
          <w:bCs/>
          <w:lang w:eastAsia="en-US"/>
        </w:rPr>
        <w:t>Характеристики дополнительного оборудования модуля туалет</w:t>
      </w:r>
    </w:p>
    <w:tbl>
      <w:tblPr>
        <w:tblStyle w:val="af7"/>
        <w:tblW w:w="9985" w:type="dxa"/>
        <w:tblInd w:w="562" w:type="dxa"/>
        <w:tblLook w:val="04A0" w:firstRow="1" w:lastRow="0" w:firstColumn="1" w:lastColumn="0" w:noHBand="0" w:noVBand="1"/>
      </w:tblPr>
      <w:tblGrid>
        <w:gridCol w:w="910"/>
        <w:gridCol w:w="2361"/>
        <w:gridCol w:w="4438"/>
        <w:gridCol w:w="2276"/>
      </w:tblGrid>
      <w:tr w:rsidR="008819E5" w:rsidRPr="00593D7F" w14:paraId="00DFF3FA" w14:textId="77777777">
        <w:tc>
          <w:tcPr>
            <w:tcW w:w="769" w:type="dxa"/>
          </w:tcPr>
          <w:p w14:paraId="799B489B" w14:textId="77777777" w:rsidR="008819E5" w:rsidRPr="00593D7F" w:rsidRDefault="009B2E39" w:rsidP="00593D7F">
            <w:pPr>
              <w:ind w:left="141"/>
              <w:jc w:val="both"/>
              <w:rPr>
                <w:rFonts w:eastAsia="Calibri"/>
                <w:lang w:eastAsia="en-US"/>
              </w:rPr>
            </w:pPr>
            <w:r w:rsidRPr="00593D7F">
              <w:rPr>
                <w:rFonts w:eastAsia="Calibri"/>
                <w:lang w:eastAsia="en-US"/>
              </w:rPr>
              <w:t>№п/п</w:t>
            </w:r>
          </w:p>
        </w:tc>
        <w:tc>
          <w:tcPr>
            <w:tcW w:w="2380" w:type="dxa"/>
          </w:tcPr>
          <w:p w14:paraId="553D5818" w14:textId="77777777" w:rsidR="008819E5" w:rsidRPr="00593D7F" w:rsidRDefault="009B2E39" w:rsidP="00593D7F">
            <w:pPr>
              <w:ind w:left="141"/>
              <w:jc w:val="both"/>
              <w:rPr>
                <w:rFonts w:eastAsia="Calibri"/>
                <w:lang w:eastAsia="en-US"/>
              </w:rPr>
            </w:pPr>
            <w:r w:rsidRPr="00593D7F">
              <w:rPr>
                <w:rFonts w:eastAsia="Calibri"/>
                <w:lang w:eastAsia="en-US"/>
              </w:rPr>
              <w:t>Наименование</w:t>
            </w:r>
          </w:p>
        </w:tc>
        <w:tc>
          <w:tcPr>
            <w:tcW w:w="4506" w:type="dxa"/>
          </w:tcPr>
          <w:p w14:paraId="2D697F3D" w14:textId="77777777" w:rsidR="008819E5" w:rsidRPr="00593D7F" w:rsidRDefault="009B2E39" w:rsidP="00593D7F">
            <w:pPr>
              <w:ind w:left="141"/>
              <w:jc w:val="both"/>
              <w:rPr>
                <w:rFonts w:eastAsia="Calibri"/>
                <w:lang w:eastAsia="en-US"/>
              </w:rPr>
            </w:pPr>
            <w:r w:rsidRPr="00593D7F">
              <w:rPr>
                <w:rFonts w:eastAsia="Calibri"/>
                <w:lang w:eastAsia="en-US"/>
              </w:rPr>
              <w:t>Существенные характеристики оборудования</w:t>
            </w:r>
          </w:p>
        </w:tc>
        <w:tc>
          <w:tcPr>
            <w:tcW w:w="2330" w:type="dxa"/>
          </w:tcPr>
          <w:p w14:paraId="43431DED" w14:textId="77777777" w:rsidR="008819E5" w:rsidRPr="00593D7F" w:rsidRDefault="009B2E39" w:rsidP="00593D7F">
            <w:pPr>
              <w:ind w:left="141"/>
              <w:jc w:val="both"/>
              <w:rPr>
                <w:rFonts w:eastAsia="Calibri"/>
                <w:lang w:eastAsia="en-US"/>
              </w:rPr>
            </w:pPr>
            <w:r w:rsidRPr="00593D7F">
              <w:rPr>
                <w:rFonts w:eastAsia="Calibri"/>
                <w:lang w:eastAsia="en-US"/>
              </w:rPr>
              <w:t>Кол-во</w:t>
            </w:r>
          </w:p>
        </w:tc>
      </w:tr>
      <w:tr w:rsidR="008819E5" w:rsidRPr="00593D7F" w14:paraId="2503A8D8" w14:textId="77777777">
        <w:tc>
          <w:tcPr>
            <w:tcW w:w="769" w:type="dxa"/>
          </w:tcPr>
          <w:p w14:paraId="2A9F805C" w14:textId="77777777" w:rsidR="008819E5" w:rsidRPr="00593D7F" w:rsidRDefault="009B2E39" w:rsidP="00593D7F">
            <w:pPr>
              <w:ind w:left="141"/>
              <w:jc w:val="both"/>
              <w:rPr>
                <w:rFonts w:eastAsia="Calibri"/>
                <w:lang w:eastAsia="en-US"/>
              </w:rPr>
            </w:pPr>
            <w:r w:rsidRPr="00593D7F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80" w:type="dxa"/>
          </w:tcPr>
          <w:p w14:paraId="440C084A" w14:textId="77777777" w:rsidR="008819E5" w:rsidRPr="00593D7F" w:rsidRDefault="009B2E39" w:rsidP="00593D7F">
            <w:pPr>
              <w:ind w:left="141"/>
              <w:jc w:val="both"/>
              <w:rPr>
                <w:rFonts w:eastAsia="Calibri"/>
                <w:lang w:eastAsia="en-US"/>
              </w:rPr>
            </w:pPr>
            <w:r w:rsidRPr="00593D7F">
              <w:rPr>
                <w:rFonts w:eastAsia="Calibri"/>
                <w:lang w:eastAsia="en-US"/>
              </w:rPr>
              <w:t>Унитаз</w:t>
            </w:r>
          </w:p>
        </w:tc>
        <w:tc>
          <w:tcPr>
            <w:tcW w:w="4506" w:type="dxa"/>
          </w:tcPr>
          <w:p w14:paraId="1CA6CD13" w14:textId="4F2ABE9B" w:rsidR="008819E5" w:rsidRPr="00593D7F" w:rsidRDefault="009B2E39" w:rsidP="00593D7F">
            <w:pPr>
              <w:ind w:left="141"/>
              <w:jc w:val="both"/>
              <w:rPr>
                <w:rFonts w:eastAsia="Calibri"/>
                <w:lang w:eastAsia="en-US"/>
              </w:rPr>
            </w:pPr>
            <w:r w:rsidRPr="00593D7F">
              <w:rPr>
                <w:rFonts w:eastAsia="Calibri"/>
                <w:lang w:eastAsia="en-US"/>
              </w:rPr>
              <w:t xml:space="preserve">Размер- </w:t>
            </w:r>
            <w:r w:rsidR="00056C82" w:rsidRPr="00593D7F">
              <w:rPr>
                <w:rFonts w:eastAsia="Calibri"/>
                <w:lang w:eastAsia="en-US"/>
              </w:rPr>
              <w:t xml:space="preserve">≥ </w:t>
            </w:r>
            <w:r w:rsidRPr="00593D7F">
              <w:rPr>
                <w:rFonts w:eastAsia="Calibri"/>
                <w:lang w:eastAsia="en-US"/>
              </w:rPr>
              <w:t>715х355х622 (ВхШхГ)</w:t>
            </w:r>
            <w:r w:rsidR="00C22E68" w:rsidRPr="00593D7F">
              <w:rPr>
                <w:rFonts w:eastAsia="Calibri"/>
                <w:lang w:eastAsia="en-US"/>
              </w:rPr>
              <w:t xml:space="preserve"> мм</w:t>
            </w:r>
          </w:p>
          <w:p w14:paraId="2138089F" w14:textId="77777777" w:rsidR="00593D7F" w:rsidRPr="00593D7F" w:rsidRDefault="009B2E39" w:rsidP="00593D7F">
            <w:pPr>
              <w:ind w:left="141"/>
              <w:jc w:val="both"/>
              <w:rPr>
                <w:rFonts w:eastAsia="Calibri"/>
                <w:lang w:eastAsia="en-US"/>
              </w:rPr>
            </w:pPr>
            <w:r w:rsidRPr="00593D7F">
              <w:rPr>
                <w:rFonts w:eastAsia="Calibri"/>
                <w:lang w:eastAsia="en-US"/>
              </w:rPr>
              <w:lastRenderedPageBreak/>
              <w:t>Материал- нержавеющая сталь толщ.</w:t>
            </w:r>
            <w:r w:rsidR="00056C82" w:rsidRPr="00593D7F">
              <w:rPr>
                <w:rFonts w:eastAsia="Calibri"/>
                <w:lang w:eastAsia="en-US"/>
              </w:rPr>
              <w:t xml:space="preserve"> </w:t>
            </w:r>
          </w:p>
          <w:p w14:paraId="461606F4" w14:textId="681C500E" w:rsidR="008819E5" w:rsidRPr="00593D7F" w:rsidRDefault="00056C82" w:rsidP="00593D7F">
            <w:pPr>
              <w:ind w:left="141"/>
              <w:jc w:val="both"/>
              <w:rPr>
                <w:rFonts w:eastAsia="Calibri"/>
                <w:lang w:eastAsia="en-US"/>
              </w:rPr>
            </w:pPr>
            <w:r w:rsidRPr="00593D7F">
              <w:rPr>
                <w:rFonts w:eastAsia="Calibri"/>
                <w:lang w:eastAsia="en-US"/>
              </w:rPr>
              <w:t xml:space="preserve">≥ </w:t>
            </w:r>
            <w:r w:rsidR="009B2E39" w:rsidRPr="00593D7F">
              <w:rPr>
                <w:rFonts w:eastAsia="Calibri"/>
                <w:lang w:eastAsia="en-US"/>
              </w:rPr>
              <w:t>1,2</w:t>
            </w:r>
            <w:r w:rsidRPr="00593D7F">
              <w:rPr>
                <w:rFonts w:eastAsia="Calibri"/>
                <w:lang w:eastAsia="en-US"/>
              </w:rPr>
              <w:t xml:space="preserve"> и ≤ </w:t>
            </w:r>
            <w:r w:rsidR="009B2E39" w:rsidRPr="00593D7F">
              <w:rPr>
                <w:rFonts w:eastAsia="Calibri"/>
                <w:lang w:eastAsia="en-US"/>
              </w:rPr>
              <w:t>1,5мм;</w:t>
            </w:r>
          </w:p>
          <w:p w14:paraId="56158931" w14:textId="793FBB38" w:rsidR="008819E5" w:rsidRPr="00593D7F" w:rsidRDefault="009B2E39" w:rsidP="00593D7F">
            <w:pPr>
              <w:ind w:left="141"/>
              <w:jc w:val="both"/>
              <w:rPr>
                <w:rFonts w:eastAsia="Calibri"/>
                <w:lang w:eastAsia="en-US"/>
              </w:rPr>
            </w:pPr>
            <w:r w:rsidRPr="00593D7F">
              <w:rPr>
                <w:rFonts w:eastAsia="Calibri"/>
                <w:lang w:eastAsia="en-US"/>
              </w:rPr>
              <w:t xml:space="preserve">Вес- </w:t>
            </w:r>
            <w:r w:rsidR="00056C82" w:rsidRPr="00593D7F">
              <w:rPr>
                <w:rFonts w:eastAsia="Calibri"/>
                <w:lang w:eastAsia="en-US"/>
              </w:rPr>
              <w:t xml:space="preserve">≥ </w:t>
            </w:r>
            <w:r w:rsidRPr="00593D7F">
              <w:rPr>
                <w:rFonts w:eastAsia="Calibri"/>
                <w:lang w:eastAsia="en-US"/>
              </w:rPr>
              <w:t>19</w:t>
            </w:r>
            <w:r w:rsidR="00056C82" w:rsidRPr="00593D7F">
              <w:rPr>
                <w:rFonts w:eastAsia="Calibri"/>
                <w:lang w:eastAsia="en-US"/>
              </w:rPr>
              <w:t xml:space="preserve"> и ≤ </w:t>
            </w:r>
            <w:r w:rsidRPr="00593D7F">
              <w:rPr>
                <w:rFonts w:eastAsia="Calibri"/>
                <w:lang w:eastAsia="en-US"/>
              </w:rPr>
              <w:t>20кг</w:t>
            </w:r>
          </w:p>
          <w:p w14:paraId="133D12BE" w14:textId="77777777" w:rsidR="008819E5" w:rsidRPr="00593D7F" w:rsidRDefault="009B2E39" w:rsidP="00593D7F">
            <w:pPr>
              <w:ind w:left="141"/>
              <w:jc w:val="both"/>
              <w:rPr>
                <w:rFonts w:eastAsia="Calibri"/>
                <w:lang w:eastAsia="en-US"/>
              </w:rPr>
            </w:pPr>
            <w:r w:rsidRPr="00593D7F">
              <w:rPr>
                <w:rFonts w:eastAsia="Calibri"/>
                <w:lang w:eastAsia="en-US"/>
              </w:rPr>
              <w:t>Выпуск: вертикальный в пол</w:t>
            </w:r>
          </w:p>
          <w:p w14:paraId="2904B2C1" w14:textId="77777777" w:rsidR="008819E5" w:rsidRPr="00593D7F" w:rsidRDefault="009B2E39" w:rsidP="00593D7F">
            <w:pPr>
              <w:ind w:left="141"/>
              <w:jc w:val="both"/>
              <w:rPr>
                <w:rFonts w:eastAsia="Calibri"/>
                <w:lang w:eastAsia="en-US"/>
              </w:rPr>
            </w:pPr>
            <w:r w:rsidRPr="00593D7F">
              <w:rPr>
                <w:rFonts w:eastAsia="Calibri"/>
                <w:lang w:eastAsia="en-US"/>
              </w:rPr>
              <w:t>Крышка (сидение): ПВХ</w:t>
            </w:r>
          </w:p>
        </w:tc>
        <w:tc>
          <w:tcPr>
            <w:tcW w:w="2330" w:type="dxa"/>
          </w:tcPr>
          <w:p w14:paraId="344A64A4" w14:textId="77777777" w:rsidR="008819E5" w:rsidRPr="00593D7F" w:rsidRDefault="009B2E39" w:rsidP="00593D7F">
            <w:pPr>
              <w:ind w:left="141"/>
              <w:jc w:val="both"/>
              <w:rPr>
                <w:rFonts w:eastAsia="Calibri"/>
                <w:lang w:eastAsia="en-US"/>
              </w:rPr>
            </w:pPr>
            <w:r w:rsidRPr="00593D7F">
              <w:rPr>
                <w:rFonts w:eastAsia="Calibri"/>
                <w:lang w:eastAsia="en-US"/>
              </w:rPr>
              <w:lastRenderedPageBreak/>
              <w:t>5шт</w:t>
            </w:r>
          </w:p>
        </w:tc>
      </w:tr>
      <w:tr w:rsidR="008819E5" w:rsidRPr="00593D7F" w14:paraId="3D0651FD" w14:textId="77777777">
        <w:tc>
          <w:tcPr>
            <w:tcW w:w="769" w:type="dxa"/>
          </w:tcPr>
          <w:p w14:paraId="187121F7" w14:textId="77777777" w:rsidR="008819E5" w:rsidRPr="00593D7F" w:rsidRDefault="009B2E39" w:rsidP="00593D7F">
            <w:pPr>
              <w:ind w:left="141"/>
              <w:jc w:val="both"/>
              <w:rPr>
                <w:rFonts w:eastAsia="Calibri"/>
                <w:lang w:eastAsia="en-US"/>
              </w:rPr>
            </w:pPr>
            <w:r w:rsidRPr="00593D7F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80" w:type="dxa"/>
          </w:tcPr>
          <w:p w14:paraId="4730BCBF" w14:textId="77777777" w:rsidR="008819E5" w:rsidRPr="00593D7F" w:rsidRDefault="009B2E39" w:rsidP="00593D7F">
            <w:pPr>
              <w:ind w:left="141"/>
              <w:jc w:val="both"/>
              <w:rPr>
                <w:rFonts w:eastAsia="Calibri"/>
                <w:lang w:eastAsia="en-US"/>
              </w:rPr>
            </w:pPr>
            <w:r w:rsidRPr="00593D7F">
              <w:rPr>
                <w:rFonts w:eastAsia="Calibri"/>
                <w:lang w:eastAsia="en-US"/>
              </w:rPr>
              <w:t>Раковина</w:t>
            </w:r>
          </w:p>
        </w:tc>
        <w:tc>
          <w:tcPr>
            <w:tcW w:w="4506" w:type="dxa"/>
          </w:tcPr>
          <w:p w14:paraId="33C5D82F" w14:textId="7413D349" w:rsidR="008819E5" w:rsidRPr="00593D7F" w:rsidRDefault="009B2E39" w:rsidP="00593D7F">
            <w:pPr>
              <w:ind w:left="141"/>
              <w:jc w:val="both"/>
              <w:rPr>
                <w:rFonts w:eastAsia="Calibri"/>
                <w:lang w:eastAsia="en-US"/>
              </w:rPr>
            </w:pPr>
            <w:r w:rsidRPr="00593D7F">
              <w:rPr>
                <w:rFonts w:eastAsia="Calibri"/>
                <w:lang w:eastAsia="en-US"/>
              </w:rPr>
              <w:t xml:space="preserve">Размер- </w:t>
            </w:r>
            <w:r w:rsidR="00056C82" w:rsidRPr="00593D7F">
              <w:rPr>
                <w:rFonts w:eastAsia="Calibri"/>
                <w:lang w:eastAsia="en-US"/>
              </w:rPr>
              <w:t xml:space="preserve">≥ </w:t>
            </w:r>
            <w:r w:rsidRPr="00593D7F">
              <w:rPr>
                <w:rFonts w:eastAsia="Calibri"/>
                <w:lang w:eastAsia="en-US"/>
              </w:rPr>
              <w:t>270х450х370 (ВхШхГ)мм</w:t>
            </w:r>
          </w:p>
          <w:p w14:paraId="3F082F72" w14:textId="77777777" w:rsidR="00056C82" w:rsidRPr="00593D7F" w:rsidRDefault="009B2E39" w:rsidP="00593D7F">
            <w:pPr>
              <w:ind w:left="141"/>
              <w:jc w:val="both"/>
              <w:rPr>
                <w:rFonts w:eastAsia="Calibri"/>
                <w:lang w:eastAsia="en-US"/>
              </w:rPr>
            </w:pPr>
            <w:r w:rsidRPr="00593D7F">
              <w:rPr>
                <w:rFonts w:eastAsia="Calibri"/>
                <w:lang w:eastAsia="en-US"/>
              </w:rPr>
              <w:t>Материал- нержавеющая сталь толщ.</w:t>
            </w:r>
            <w:r w:rsidR="00056C82" w:rsidRPr="00593D7F">
              <w:rPr>
                <w:rFonts w:eastAsia="Calibri"/>
                <w:lang w:eastAsia="en-US"/>
              </w:rPr>
              <w:t xml:space="preserve"> </w:t>
            </w:r>
          </w:p>
          <w:p w14:paraId="4294DFC0" w14:textId="396050CA" w:rsidR="008819E5" w:rsidRPr="00593D7F" w:rsidRDefault="00056C82" w:rsidP="00593D7F">
            <w:pPr>
              <w:ind w:left="141"/>
              <w:jc w:val="both"/>
              <w:rPr>
                <w:rFonts w:eastAsia="Calibri"/>
                <w:lang w:eastAsia="en-US"/>
              </w:rPr>
            </w:pPr>
            <w:r w:rsidRPr="00593D7F">
              <w:rPr>
                <w:rFonts w:eastAsia="Calibri"/>
                <w:lang w:eastAsia="en-US"/>
              </w:rPr>
              <w:t xml:space="preserve">≥ </w:t>
            </w:r>
            <w:r w:rsidR="009B2E39" w:rsidRPr="00593D7F">
              <w:rPr>
                <w:rFonts w:eastAsia="Calibri"/>
                <w:lang w:eastAsia="en-US"/>
              </w:rPr>
              <w:t>1,2мм;</w:t>
            </w:r>
          </w:p>
          <w:p w14:paraId="6458A908" w14:textId="77777777" w:rsidR="008819E5" w:rsidRPr="00593D7F" w:rsidRDefault="009B2E39" w:rsidP="00593D7F">
            <w:pPr>
              <w:ind w:left="141"/>
              <w:jc w:val="both"/>
              <w:rPr>
                <w:rFonts w:eastAsia="Calibri"/>
                <w:lang w:eastAsia="en-US"/>
              </w:rPr>
            </w:pPr>
            <w:r w:rsidRPr="00593D7F">
              <w:rPr>
                <w:rFonts w:eastAsia="Calibri"/>
                <w:lang w:eastAsia="en-US"/>
              </w:rPr>
              <w:t>Установка- на стену или тумбу;</w:t>
            </w:r>
          </w:p>
          <w:p w14:paraId="38598168" w14:textId="77777777" w:rsidR="008819E5" w:rsidRPr="00593D7F" w:rsidRDefault="009B2E39" w:rsidP="00593D7F">
            <w:pPr>
              <w:ind w:left="141"/>
              <w:jc w:val="both"/>
              <w:rPr>
                <w:rFonts w:eastAsia="Calibri"/>
                <w:lang w:eastAsia="en-US"/>
              </w:rPr>
            </w:pPr>
            <w:r w:rsidRPr="00593D7F">
              <w:rPr>
                <w:rFonts w:eastAsia="Calibri"/>
                <w:lang w:eastAsia="en-US"/>
              </w:rPr>
              <w:t>Комплектация- выпуск-сетка и подвесной крепеж;</w:t>
            </w:r>
          </w:p>
        </w:tc>
        <w:tc>
          <w:tcPr>
            <w:tcW w:w="2330" w:type="dxa"/>
          </w:tcPr>
          <w:p w14:paraId="5CC64307" w14:textId="77777777" w:rsidR="008819E5" w:rsidRPr="00593D7F" w:rsidRDefault="009B2E39" w:rsidP="00593D7F">
            <w:pPr>
              <w:ind w:left="141"/>
              <w:jc w:val="both"/>
              <w:rPr>
                <w:rFonts w:eastAsia="Calibri"/>
                <w:lang w:eastAsia="en-US"/>
              </w:rPr>
            </w:pPr>
            <w:r w:rsidRPr="00593D7F">
              <w:rPr>
                <w:rFonts w:eastAsia="Calibri"/>
                <w:lang w:eastAsia="en-US"/>
              </w:rPr>
              <w:t>2шт</w:t>
            </w:r>
          </w:p>
        </w:tc>
      </w:tr>
      <w:tr w:rsidR="008819E5" w:rsidRPr="00593D7F" w14:paraId="739EE975" w14:textId="77777777">
        <w:tc>
          <w:tcPr>
            <w:tcW w:w="769" w:type="dxa"/>
          </w:tcPr>
          <w:p w14:paraId="368426B6" w14:textId="77777777" w:rsidR="008819E5" w:rsidRPr="00593D7F" w:rsidRDefault="009B2E39" w:rsidP="00593D7F">
            <w:pPr>
              <w:ind w:left="141"/>
              <w:jc w:val="both"/>
              <w:rPr>
                <w:rFonts w:eastAsia="Calibri"/>
                <w:lang w:eastAsia="en-US"/>
              </w:rPr>
            </w:pPr>
            <w:r w:rsidRPr="00593D7F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80" w:type="dxa"/>
          </w:tcPr>
          <w:p w14:paraId="06CDD8C1" w14:textId="77777777" w:rsidR="008819E5" w:rsidRPr="00593D7F" w:rsidRDefault="009B2E39" w:rsidP="00593D7F">
            <w:pPr>
              <w:ind w:left="141"/>
              <w:jc w:val="both"/>
              <w:rPr>
                <w:rFonts w:eastAsia="Calibri"/>
                <w:lang w:eastAsia="en-US"/>
              </w:rPr>
            </w:pPr>
            <w:r w:rsidRPr="00593D7F">
              <w:rPr>
                <w:rFonts w:eastAsia="Calibri"/>
                <w:lang w:eastAsia="en-US"/>
              </w:rPr>
              <w:t>Зеркало</w:t>
            </w:r>
          </w:p>
        </w:tc>
        <w:tc>
          <w:tcPr>
            <w:tcW w:w="4506" w:type="dxa"/>
          </w:tcPr>
          <w:p w14:paraId="22012647" w14:textId="2E3466FE" w:rsidR="008819E5" w:rsidRPr="00593D7F" w:rsidRDefault="009B2E39" w:rsidP="00593D7F">
            <w:pPr>
              <w:ind w:left="141"/>
              <w:jc w:val="both"/>
              <w:rPr>
                <w:rFonts w:eastAsia="Calibri"/>
                <w:lang w:eastAsia="en-US"/>
              </w:rPr>
            </w:pPr>
            <w:r w:rsidRPr="00593D7F">
              <w:rPr>
                <w:rFonts w:eastAsia="Calibri"/>
                <w:lang w:eastAsia="en-US"/>
              </w:rPr>
              <w:t xml:space="preserve">Размер- </w:t>
            </w:r>
            <w:r w:rsidR="00056C82" w:rsidRPr="00593D7F">
              <w:rPr>
                <w:rFonts w:eastAsia="Calibri"/>
                <w:lang w:eastAsia="en-US"/>
              </w:rPr>
              <w:t xml:space="preserve">≥ </w:t>
            </w:r>
            <w:r w:rsidRPr="00593D7F">
              <w:rPr>
                <w:rFonts w:eastAsia="Calibri"/>
                <w:lang w:eastAsia="en-US"/>
              </w:rPr>
              <w:t>400х600мм</w:t>
            </w:r>
          </w:p>
          <w:p w14:paraId="2126342F" w14:textId="7DAF85F0" w:rsidR="008819E5" w:rsidRPr="00593D7F" w:rsidRDefault="009B2E39" w:rsidP="00593D7F">
            <w:pPr>
              <w:ind w:left="141"/>
              <w:jc w:val="both"/>
              <w:rPr>
                <w:rFonts w:eastAsia="Calibri"/>
                <w:lang w:eastAsia="en-US"/>
              </w:rPr>
            </w:pPr>
            <w:r w:rsidRPr="00593D7F">
              <w:rPr>
                <w:rFonts w:eastAsia="Calibri"/>
                <w:lang w:eastAsia="en-US"/>
              </w:rPr>
              <w:t xml:space="preserve">Материал- нержавеющая сталь толщиной </w:t>
            </w:r>
            <w:r w:rsidR="00056C82" w:rsidRPr="00593D7F">
              <w:rPr>
                <w:rFonts w:eastAsia="Calibri"/>
                <w:lang w:eastAsia="en-US"/>
              </w:rPr>
              <w:t xml:space="preserve">≥ </w:t>
            </w:r>
            <w:r w:rsidRPr="00593D7F">
              <w:rPr>
                <w:rFonts w:eastAsia="Calibri"/>
                <w:lang w:eastAsia="en-US"/>
              </w:rPr>
              <w:t>1,2</w:t>
            </w:r>
            <w:r w:rsidR="00056C82" w:rsidRPr="00593D7F">
              <w:rPr>
                <w:rFonts w:eastAsia="Calibri"/>
                <w:lang w:eastAsia="en-US"/>
              </w:rPr>
              <w:t xml:space="preserve"> и ≤ </w:t>
            </w:r>
            <w:r w:rsidRPr="00593D7F">
              <w:rPr>
                <w:rFonts w:eastAsia="Calibri"/>
                <w:lang w:eastAsia="en-US"/>
              </w:rPr>
              <w:t>2мм;</w:t>
            </w:r>
          </w:p>
          <w:p w14:paraId="51ACA000" w14:textId="77777777" w:rsidR="008819E5" w:rsidRPr="00593D7F" w:rsidRDefault="009B2E39" w:rsidP="00593D7F">
            <w:pPr>
              <w:ind w:left="141"/>
              <w:jc w:val="both"/>
              <w:rPr>
                <w:rFonts w:eastAsia="Calibri"/>
                <w:lang w:eastAsia="en-US"/>
              </w:rPr>
            </w:pPr>
            <w:r w:rsidRPr="00593D7F">
              <w:rPr>
                <w:rFonts w:eastAsia="Calibri"/>
                <w:lang w:eastAsia="en-US"/>
              </w:rPr>
              <w:t>Установка- на стену с помощью стандартных метизов;</w:t>
            </w:r>
          </w:p>
          <w:p w14:paraId="6683114A" w14:textId="77777777" w:rsidR="008819E5" w:rsidRPr="00593D7F" w:rsidRDefault="009B2E39" w:rsidP="00593D7F">
            <w:pPr>
              <w:ind w:left="141"/>
              <w:jc w:val="both"/>
              <w:rPr>
                <w:rFonts w:eastAsia="Calibri"/>
                <w:lang w:eastAsia="en-US"/>
              </w:rPr>
            </w:pPr>
            <w:r w:rsidRPr="00593D7F">
              <w:rPr>
                <w:rFonts w:eastAsia="Calibri"/>
                <w:lang w:eastAsia="en-US"/>
              </w:rPr>
              <w:t>Степень зеркальности - сопоставима с обычным зеркалом;</w:t>
            </w:r>
          </w:p>
        </w:tc>
        <w:tc>
          <w:tcPr>
            <w:tcW w:w="2330" w:type="dxa"/>
          </w:tcPr>
          <w:p w14:paraId="4D3B364C" w14:textId="77777777" w:rsidR="008819E5" w:rsidRPr="00593D7F" w:rsidRDefault="009B2E39" w:rsidP="00593D7F">
            <w:pPr>
              <w:ind w:left="141"/>
              <w:jc w:val="both"/>
              <w:rPr>
                <w:rFonts w:eastAsia="Calibri"/>
                <w:lang w:eastAsia="en-US"/>
              </w:rPr>
            </w:pPr>
            <w:r w:rsidRPr="00593D7F">
              <w:rPr>
                <w:rFonts w:eastAsia="Calibri"/>
                <w:lang w:eastAsia="en-US"/>
              </w:rPr>
              <w:t>2шт</w:t>
            </w:r>
          </w:p>
        </w:tc>
      </w:tr>
      <w:tr w:rsidR="008819E5" w:rsidRPr="00593D7F" w14:paraId="1D0A3E5E" w14:textId="77777777">
        <w:tc>
          <w:tcPr>
            <w:tcW w:w="769" w:type="dxa"/>
          </w:tcPr>
          <w:p w14:paraId="326F2444" w14:textId="77777777" w:rsidR="008819E5" w:rsidRPr="00593D7F" w:rsidRDefault="009B2E39" w:rsidP="00593D7F">
            <w:pPr>
              <w:ind w:left="141"/>
              <w:jc w:val="both"/>
              <w:rPr>
                <w:rFonts w:eastAsia="Calibri"/>
                <w:lang w:eastAsia="en-US"/>
              </w:rPr>
            </w:pPr>
            <w:r w:rsidRPr="00593D7F">
              <w:rPr>
                <w:rFonts w:eastAsia="Calibri"/>
                <w:lang w:eastAsia="en-US"/>
              </w:rPr>
              <w:t>4</w:t>
            </w:r>
          </w:p>
        </w:tc>
        <w:tc>
          <w:tcPr>
            <w:tcW w:w="2380" w:type="dxa"/>
          </w:tcPr>
          <w:p w14:paraId="6CCF1ACB" w14:textId="77777777" w:rsidR="008819E5" w:rsidRPr="00593D7F" w:rsidRDefault="009B2E39" w:rsidP="00593D7F">
            <w:pPr>
              <w:ind w:left="141"/>
              <w:jc w:val="both"/>
              <w:rPr>
                <w:rFonts w:eastAsia="Calibri"/>
                <w:lang w:eastAsia="en-US"/>
              </w:rPr>
            </w:pPr>
            <w:r w:rsidRPr="00593D7F">
              <w:rPr>
                <w:rFonts w:eastAsia="Calibri"/>
                <w:lang w:eastAsia="en-US"/>
              </w:rPr>
              <w:t>Смесители механические</w:t>
            </w:r>
          </w:p>
        </w:tc>
        <w:tc>
          <w:tcPr>
            <w:tcW w:w="4506" w:type="dxa"/>
          </w:tcPr>
          <w:p w14:paraId="6043D2A2" w14:textId="77777777" w:rsidR="008819E5" w:rsidRPr="00593D7F" w:rsidRDefault="009B2E39" w:rsidP="00593D7F">
            <w:pPr>
              <w:ind w:left="141"/>
              <w:jc w:val="both"/>
              <w:rPr>
                <w:rFonts w:eastAsia="Calibri"/>
                <w:lang w:eastAsia="en-US"/>
              </w:rPr>
            </w:pPr>
            <w:r w:rsidRPr="00593D7F">
              <w:rPr>
                <w:rFonts w:eastAsia="Calibri"/>
                <w:lang w:eastAsia="en-US"/>
              </w:rPr>
              <w:t>Комплектные выбранным раковинам.</w:t>
            </w:r>
          </w:p>
          <w:p w14:paraId="24F4787B" w14:textId="77777777" w:rsidR="008819E5" w:rsidRPr="00593D7F" w:rsidRDefault="009B2E39" w:rsidP="00593D7F">
            <w:pPr>
              <w:ind w:left="141"/>
              <w:jc w:val="both"/>
              <w:rPr>
                <w:rFonts w:eastAsia="Calibri"/>
                <w:lang w:eastAsia="en-US"/>
              </w:rPr>
            </w:pPr>
            <w:r w:rsidRPr="00593D7F">
              <w:rPr>
                <w:rFonts w:eastAsia="Calibri"/>
                <w:lang w:eastAsia="en-US"/>
              </w:rPr>
              <w:t>Материал: латунь хромированная/сталь;</w:t>
            </w:r>
          </w:p>
          <w:p w14:paraId="51BEC22D" w14:textId="77777777" w:rsidR="008819E5" w:rsidRPr="00593D7F" w:rsidRDefault="009B2E39" w:rsidP="00593D7F">
            <w:pPr>
              <w:ind w:left="141"/>
              <w:jc w:val="both"/>
              <w:rPr>
                <w:rFonts w:eastAsia="Calibri"/>
                <w:lang w:eastAsia="en-US"/>
              </w:rPr>
            </w:pPr>
            <w:r w:rsidRPr="00593D7F">
              <w:rPr>
                <w:rFonts w:eastAsia="Calibri"/>
                <w:lang w:eastAsia="en-US"/>
              </w:rPr>
              <w:t>Вид излива- литой;</w:t>
            </w:r>
          </w:p>
        </w:tc>
        <w:tc>
          <w:tcPr>
            <w:tcW w:w="2330" w:type="dxa"/>
          </w:tcPr>
          <w:p w14:paraId="1E2C1ABB" w14:textId="77777777" w:rsidR="008819E5" w:rsidRPr="00593D7F" w:rsidRDefault="009B2E39" w:rsidP="00593D7F">
            <w:pPr>
              <w:ind w:left="141"/>
              <w:jc w:val="both"/>
              <w:rPr>
                <w:rFonts w:eastAsia="Calibri"/>
                <w:lang w:eastAsia="en-US"/>
              </w:rPr>
            </w:pPr>
            <w:r w:rsidRPr="00593D7F">
              <w:rPr>
                <w:rFonts w:eastAsia="Calibri"/>
                <w:lang w:eastAsia="en-US"/>
              </w:rPr>
              <w:t>2шт</w:t>
            </w:r>
          </w:p>
        </w:tc>
      </w:tr>
    </w:tbl>
    <w:p w14:paraId="2D076C19" w14:textId="7280F41D" w:rsidR="008819E5" w:rsidRPr="00056C82" w:rsidRDefault="008819E5" w:rsidP="00593D7F">
      <w:pPr>
        <w:ind w:left="141"/>
        <w:jc w:val="both"/>
        <w:rPr>
          <w:rFonts w:eastAsia="Calibri"/>
          <w:lang w:eastAsia="en-US"/>
        </w:rPr>
      </w:pPr>
    </w:p>
    <w:p w14:paraId="5821E0F0" w14:textId="26BF4050" w:rsidR="00A268AA" w:rsidRPr="00056C82" w:rsidRDefault="00A268AA" w:rsidP="00593D7F">
      <w:pPr>
        <w:ind w:left="141"/>
        <w:jc w:val="both"/>
        <w:rPr>
          <w:rFonts w:eastAsia="Calibri"/>
          <w:lang w:eastAsia="en-US"/>
        </w:rPr>
      </w:pPr>
    </w:p>
    <w:p w14:paraId="121310D6" w14:textId="77777777" w:rsidR="00A268AA" w:rsidRPr="00056C82" w:rsidRDefault="00A268AA" w:rsidP="00593D7F">
      <w:pPr>
        <w:ind w:left="141"/>
        <w:jc w:val="both"/>
        <w:rPr>
          <w:rFonts w:eastAsia="Calibri"/>
          <w:lang w:eastAsia="en-US"/>
        </w:rPr>
      </w:pPr>
    </w:p>
    <w:p w14:paraId="10CACDA8" w14:textId="481F8209" w:rsidR="008819E5" w:rsidRPr="00593D7F" w:rsidRDefault="009B2E39" w:rsidP="00593D7F">
      <w:pPr>
        <w:ind w:left="141"/>
        <w:jc w:val="center"/>
        <w:rPr>
          <w:rFonts w:eastAsia="Calibri"/>
          <w:b/>
          <w:bCs/>
          <w:lang w:eastAsia="en-US"/>
        </w:rPr>
      </w:pPr>
      <w:r w:rsidRPr="00593D7F">
        <w:rPr>
          <w:rFonts w:eastAsia="Calibri"/>
          <w:b/>
          <w:bCs/>
          <w:lang w:eastAsia="en-US"/>
        </w:rPr>
        <w:t xml:space="preserve">Характеристики дополнительного оборудования модуля </w:t>
      </w:r>
      <w:r w:rsidR="00593D7F" w:rsidRPr="00593D7F">
        <w:rPr>
          <w:rFonts w:eastAsia="Calibri"/>
          <w:b/>
          <w:bCs/>
          <w:lang w:eastAsia="en-US"/>
        </w:rPr>
        <w:t>столовая/кухня</w:t>
      </w:r>
    </w:p>
    <w:tbl>
      <w:tblPr>
        <w:tblStyle w:val="af7"/>
        <w:tblW w:w="9985" w:type="dxa"/>
        <w:tblInd w:w="562" w:type="dxa"/>
        <w:tblLook w:val="04A0" w:firstRow="1" w:lastRow="0" w:firstColumn="1" w:lastColumn="0" w:noHBand="0" w:noVBand="1"/>
      </w:tblPr>
      <w:tblGrid>
        <w:gridCol w:w="910"/>
        <w:gridCol w:w="2363"/>
        <w:gridCol w:w="4428"/>
        <w:gridCol w:w="2284"/>
      </w:tblGrid>
      <w:tr w:rsidR="008819E5" w:rsidRPr="00593D7F" w14:paraId="132BE983" w14:textId="77777777">
        <w:tc>
          <w:tcPr>
            <w:tcW w:w="769" w:type="dxa"/>
          </w:tcPr>
          <w:p w14:paraId="4F405FF3" w14:textId="77777777" w:rsidR="008819E5" w:rsidRPr="00593D7F" w:rsidRDefault="009B2E39" w:rsidP="00593D7F">
            <w:pPr>
              <w:ind w:left="141"/>
              <w:jc w:val="both"/>
              <w:rPr>
                <w:rFonts w:eastAsia="Calibri"/>
                <w:lang w:eastAsia="en-US"/>
              </w:rPr>
            </w:pPr>
            <w:r w:rsidRPr="00593D7F">
              <w:rPr>
                <w:rFonts w:eastAsia="Calibri"/>
                <w:lang w:eastAsia="en-US"/>
              </w:rPr>
              <w:t>№п/п</w:t>
            </w:r>
          </w:p>
        </w:tc>
        <w:tc>
          <w:tcPr>
            <w:tcW w:w="2380" w:type="dxa"/>
          </w:tcPr>
          <w:p w14:paraId="73ADD6C6" w14:textId="77777777" w:rsidR="008819E5" w:rsidRPr="00593D7F" w:rsidRDefault="009B2E39" w:rsidP="00593D7F">
            <w:pPr>
              <w:ind w:left="141"/>
              <w:jc w:val="both"/>
              <w:rPr>
                <w:rFonts w:eastAsia="Calibri"/>
                <w:lang w:eastAsia="en-US"/>
              </w:rPr>
            </w:pPr>
            <w:r w:rsidRPr="00593D7F">
              <w:rPr>
                <w:rFonts w:eastAsia="Calibri"/>
                <w:lang w:eastAsia="en-US"/>
              </w:rPr>
              <w:t>Наименование</w:t>
            </w:r>
          </w:p>
        </w:tc>
        <w:tc>
          <w:tcPr>
            <w:tcW w:w="4506" w:type="dxa"/>
          </w:tcPr>
          <w:p w14:paraId="6F15608A" w14:textId="77777777" w:rsidR="008819E5" w:rsidRPr="00593D7F" w:rsidRDefault="009B2E39" w:rsidP="00593D7F">
            <w:pPr>
              <w:ind w:left="141"/>
              <w:jc w:val="both"/>
              <w:rPr>
                <w:rFonts w:eastAsia="Calibri"/>
                <w:lang w:eastAsia="en-US"/>
              </w:rPr>
            </w:pPr>
            <w:r w:rsidRPr="00593D7F">
              <w:rPr>
                <w:rFonts w:eastAsia="Calibri"/>
                <w:lang w:eastAsia="en-US"/>
              </w:rPr>
              <w:t>Существенные характеристики оборудования</w:t>
            </w:r>
          </w:p>
        </w:tc>
        <w:tc>
          <w:tcPr>
            <w:tcW w:w="2330" w:type="dxa"/>
          </w:tcPr>
          <w:p w14:paraId="22257CA7" w14:textId="77777777" w:rsidR="008819E5" w:rsidRPr="00593D7F" w:rsidRDefault="009B2E39" w:rsidP="00593D7F">
            <w:pPr>
              <w:ind w:left="141"/>
              <w:jc w:val="both"/>
              <w:rPr>
                <w:rFonts w:eastAsia="Calibri"/>
                <w:lang w:eastAsia="en-US"/>
              </w:rPr>
            </w:pPr>
            <w:r w:rsidRPr="00593D7F">
              <w:rPr>
                <w:rFonts w:eastAsia="Calibri"/>
                <w:lang w:eastAsia="en-US"/>
              </w:rPr>
              <w:t>Кол-во</w:t>
            </w:r>
          </w:p>
        </w:tc>
      </w:tr>
      <w:tr w:rsidR="008819E5" w:rsidRPr="00593D7F" w14:paraId="101F4C6F" w14:textId="77777777">
        <w:tc>
          <w:tcPr>
            <w:tcW w:w="769" w:type="dxa"/>
          </w:tcPr>
          <w:p w14:paraId="16AA0E13" w14:textId="77777777" w:rsidR="008819E5" w:rsidRPr="00593D7F" w:rsidRDefault="009B2E39" w:rsidP="00593D7F">
            <w:pPr>
              <w:ind w:left="141"/>
              <w:jc w:val="both"/>
              <w:rPr>
                <w:rFonts w:eastAsia="Calibri"/>
                <w:lang w:eastAsia="en-US"/>
              </w:rPr>
            </w:pPr>
            <w:r w:rsidRPr="00593D7F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80" w:type="dxa"/>
          </w:tcPr>
          <w:p w14:paraId="14EAAD52" w14:textId="77777777" w:rsidR="008819E5" w:rsidRPr="00593D7F" w:rsidRDefault="009B2E39" w:rsidP="00593D7F">
            <w:pPr>
              <w:ind w:left="141"/>
              <w:jc w:val="both"/>
              <w:rPr>
                <w:rFonts w:eastAsia="Calibri"/>
                <w:lang w:eastAsia="en-US"/>
              </w:rPr>
            </w:pPr>
            <w:r w:rsidRPr="00593D7F">
              <w:rPr>
                <w:rFonts w:eastAsia="Calibri"/>
                <w:lang w:eastAsia="en-US"/>
              </w:rPr>
              <w:t>Раковина кухонная</w:t>
            </w:r>
          </w:p>
        </w:tc>
        <w:tc>
          <w:tcPr>
            <w:tcW w:w="4506" w:type="dxa"/>
          </w:tcPr>
          <w:p w14:paraId="0A07E208" w14:textId="0791684B" w:rsidR="008819E5" w:rsidRPr="00593D7F" w:rsidRDefault="009B2E39" w:rsidP="00593D7F">
            <w:pPr>
              <w:ind w:left="141"/>
              <w:jc w:val="both"/>
              <w:rPr>
                <w:rFonts w:eastAsia="Calibri"/>
                <w:lang w:eastAsia="en-US"/>
              </w:rPr>
            </w:pPr>
            <w:r w:rsidRPr="00593D7F">
              <w:rPr>
                <w:rFonts w:eastAsia="Calibri"/>
                <w:lang w:eastAsia="en-US"/>
              </w:rPr>
              <w:t xml:space="preserve">Размер- </w:t>
            </w:r>
            <w:r w:rsidR="00593D7F" w:rsidRPr="00593D7F">
              <w:rPr>
                <w:rFonts w:eastAsia="Calibri"/>
                <w:lang w:eastAsia="en-US"/>
              </w:rPr>
              <w:t xml:space="preserve">≥ </w:t>
            </w:r>
            <w:r w:rsidRPr="00593D7F">
              <w:rPr>
                <w:rFonts w:eastAsia="Calibri"/>
                <w:lang w:eastAsia="en-US"/>
              </w:rPr>
              <w:t>450х610х160мм</w:t>
            </w:r>
          </w:p>
          <w:p w14:paraId="3A472C62" w14:textId="77777777" w:rsidR="00593D7F" w:rsidRDefault="009B2E39" w:rsidP="00593D7F">
            <w:pPr>
              <w:ind w:left="141"/>
              <w:jc w:val="both"/>
            </w:pPr>
            <w:r w:rsidRPr="00593D7F">
              <w:rPr>
                <w:rFonts w:eastAsia="Calibri"/>
                <w:lang w:eastAsia="en-US"/>
              </w:rPr>
              <w:t>Материал- нержавеющая сталь толщ.</w:t>
            </w:r>
            <w:r w:rsidR="00593D7F">
              <w:t xml:space="preserve"> </w:t>
            </w:r>
          </w:p>
          <w:p w14:paraId="6B770C12" w14:textId="067EFE02" w:rsidR="008819E5" w:rsidRPr="00593D7F" w:rsidRDefault="00593D7F" w:rsidP="00593D7F">
            <w:pPr>
              <w:ind w:left="141"/>
              <w:jc w:val="both"/>
              <w:rPr>
                <w:rFonts w:eastAsia="Calibri"/>
                <w:lang w:eastAsia="en-US"/>
              </w:rPr>
            </w:pPr>
            <w:r w:rsidRPr="00593D7F">
              <w:rPr>
                <w:rFonts w:eastAsia="Calibri"/>
                <w:lang w:eastAsia="en-US"/>
              </w:rPr>
              <w:t xml:space="preserve">≥ </w:t>
            </w:r>
            <w:r w:rsidR="009B2E39" w:rsidRPr="00593D7F">
              <w:rPr>
                <w:rFonts w:eastAsia="Calibri"/>
                <w:lang w:eastAsia="en-US"/>
              </w:rPr>
              <w:t>1,2</w:t>
            </w:r>
            <w:r>
              <w:rPr>
                <w:rFonts w:eastAsia="Calibri"/>
                <w:lang w:eastAsia="en-US"/>
              </w:rPr>
              <w:t xml:space="preserve"> и </w:t>
            </w:r>
            <w:r w:rsidRPr="00593D7F">
              <w:rPr>
                <w:rFonts w:eastAsia="Calibri"/>
                <w:lang w:eastAsia="en-US"/>
              </w:rPr>
              <w:t xml:space="preserve">≤ </w:t>
            </w:r>
            <w:r w:rsidR="009B2E39" w:rsidRPr="00593D7F">
              <w:rPr>
                <w:rFonts w:eastAsia="Calibri"/>
                <w:lang w:eastAsia="en-US"/>
              </w:rPr>
              <w:t>1,5мм;</w:t>
            </w:r>
          </w:p>
          <w:p w14:paraId="5116ED19" w14:textId="77777777" w:rsidR="008819E5" w:rsidRPr="00593D7F" w:rsidRDefault="009B2E39" w:rsidP="00593D7F">
            <w:pPr>
              <w:ind w:left="141"/>
              <w:jc w:val="both"/>
              <w:rPr>
                <w:rFonts w:eastAsia="Calibri"/>
                <w:lang w:eastAsia="en-US"/>
              </w:rPr>
            </w:pPr>
            <w:r w:rsidRPr="00593D7F">
              <w:rPr>
                <w:rFonts w:eastAsia="Calibri"/>
                <w:lang w:eastAsia="en-US"/>
              </w:rPr>
              <w:t>Форма: Прямоугольная</w:t>
            </w:r>
          </w:p>
          <w:p w14:paraId="7792BAE9" w14:textId="77777777" w:rsidR="008819E5" w:rsidRPr="00593D7F" w:rsidRDefault="009B2E39" w:rsidP="00593D7F">
            <w:pPr>
              <w:ind w:left="141"/>
              <w:jc w:val="both"/>
              <w:rPr>
                <w:rFonts w:eastAsia="Calibri"/>
                <w:lang w:eastAsia="en-US"/>
              </w:rPr>
            </w:pPr>
            <w:r w:rsidRPr="00593D7F">
              <w:rPr>
                <w:rFonts w:eastAsia="Calibri"/>
                <w:lang w:eastAsia="en-US"/>
              </w:rPr>
              <w:t>Расположение отверстия под смеситель: в центре;</w:t>
            </w:r>
          </w:p>
          <w:p w14:paraId="53196CE3" w14:textId="77777777" w:rsidR="008819E5" w:rsidRPr="00593D7F" w:rsidRDefault="009B2E39" w:rsidP="00593D7F">
            <w:pPr>
              <w:ind w:left="141"/>
              <w:jc w:val="both"/>
              <w:rPr>
                <w:rFonts w:eastAsia="Calibri"/>
                <w:lang w:eastAsia="en-US"/>
              </w:rPr>
            </w:pPr>
            <w:r w:rsidRPr="00593D7F">
              <w:rPr>
                <w:rFonts w:eastAsia="Calibri"/>
                <w:lang w:eastAsia="en-US"/>
              </w:rPr>
              <w:t>Установка- на стену или тумбу;</w:t>
            </w:r>
          </w:p>
          <w:p w14:paraId="11731E34" w14:textId="77777777" w:rsidR="008819E5" w:rsidRPr="00593D7F" w:rsidRDefault="009B2E39" w:rsidP="00593D7F">
            <w:pPr>
              <w:ind w:left="141"/>
              <w:jc w:val="both"/>
              <w:rPr>
                <w:rFonts w:eastAsia="Calibri"/>
                <w:lang w:eastAsia="en-US"/>
              </w:rPr>
            </w:pPr>
            <w:r w:rsidRPr="00593D7F">
              <w:rPr>
                <w:rFonts w:eastAsia="Calibri"/>
                <w:lang w:eastAsia="en-US"/>
              </w:rPr>
              <w:t>Комплектация- выпуск-сетка и подвесной крепеж;</w:t>
            </w:r>
          </w:p>
        </w:tc>
        <w:tc>
          <w:tcPr>
            <w:tcW w:w="2330" w:type="dxa"/>
          </w:tcPr>
          <w:p w14:paraId="085A6D49" w14:textId="77777777" w:rsidR="008819E5" w:rsidRPr="00593D7F" w:rsidRDefault="009B2E39" w:rsidP="00593D7F">
            <w:pPr>
              <w:ind w:left="141"/>
              <w:jc w:val="both"/>
              <w:rPr>
                <w:rFonts w:eastAsia="Calibri"/>
                <w:lang w:eastAsia="en-US"/>
              </w:rPr>
            </w:pPr>
            <w:r w:rsidRPr="00593D7F">
              <w:rPr>
                <w:rFonts w:eastAsia="Calibri"/>
                <w:lang w:eastAsia="en-US"/>
              </w:rPr>
              <w:t>1 шт</w:t>
            </w:r>
          </w:p>
        </w:tc>
      </w:tr>
    </w:tbl>
    <w:p w14:paraId="1BC3F9AC" w14:textId="062E347C" w:rsidR="008819E5" w:rsidRDefault="008819E5">
      <w:pPr>
        <w:ind w:firstLine="709"/>
        <w:jc w:val="both"/>
        <w:rPr>
          <w:rFonts w:eastAsia="Calibri"/>
          <w:lang w:eastAsia="en-US"/>
        </w:rPr>
      </w:pPr>
    </w:p>
    <w:p w14:paraId="7C114159" w14:textId="77777777" w:rsidR="00966BDF" w:rsidRPr="00056C82" w:rsidRDefault="00966BDF" w:rsidP="00966BDF">
      <w:pPr>
        <w:ind w:firstLine="709"/>
        <w:jc w:val="center"/>
        <w:rPr>
          <w:lang w:eastAsia="en-US"/>
        </w:rPr>
      </w:pPr>
      <w:r w:rsidRPr="00056C82">
        <w:rPr>
          <w:b/>
          <w:lang w:eastAsia="en-US"/>
        </w:rPr>
        <w:t>Общие рекомендации по электротехническим работам</w:t>
      </w:r>
    </w:p>
    <w:p w14:paraId="3D04F050" w14:textId="77777777" w:rsidR="00966BDF" w:rsidRPr="00056C82" w:rsidRDefault="00966BDF" w:rsidP="00966BDF">
      <w:pPr>
        <w:ind w:firstLine="709"/>
        <w:jc w:val="center"/>
        <w:rPr>
          <w:lang w:eastAsia="en-US"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2263"/>
        <w:gridCol w:w="4707"/>
        <w:gridCol w:w="3486"/>
      </w:tblGrid>
      <w:tr w:rsidR="00966BDF" w:rsidRPr="00056C82" w14:paraId="40E71F24" w14:textId="77777777" w:rsidTr="009A30AF">
        <w:tc>
          <w:tcPr>
            <w:tcW w:w="10456" w:type="dxa"/>
            <w:gridSpan w:val="3"/>
          </w:tcPr>
          <w:p w14:paraId="01840602" w14:textId="77777777" w:rsidR="00966BDF" w:rsidRPr="00966BDF" w:rsidRDefault="00966BDF" w:rsidP="009A30AF">
            <w:pPr>
              <w:jc w:val="center"/>
              <w:rPr>
                <w:b/>
                <w:bCs/>
                <w:lang w:eastAsia="en-US"/>
              </w:rPr>
            </w:pPr>
            <w:r w:rsidRPr="00966BDF">
              <w:rPr>
                <w:b/>
                <w:bCs/>
                <w:lang w:eastAsia="en-US"/>
              </w:rPr>
              <w:t xml:space="preserve">Экспликация электроприборов жилого модуля </w:t>
            </w:r>
          </w:p>
        </w:tc>
      </w:tr>
      <w:tr w:rsidR="00966BDF" w:rsidRPr="00056C82" w14:paraId="14F70321" w14:textId="77777777" w:rsidTr="009A30AF">
        <w:tc>
          <w:tcPr>
            <w:tcW w:w="2263" w:type="dxa"/>
          </w:tcPr>
          <w:p w14:paraId="7DA28C8E" w14:textId="77777777" w:rsidR="00966BDF" w:rsidRPr="00966BDF" w:rsidRDefault="00966BDF" w:rsidP="009A30AF">
            <w:pPr>
              <w:rPr>
                <w:lang w:eastAsia="en-US"/>
              </w:rPr>
            </w:pPr>
            <w:r w:rsidRPr="00966BDF">
              <w:rPr>
                <w:lang w:eastAsia="en-US"/>
              </w:rPr>
              <w:t>Освещение</w:t>
            </w:r>
          </w:p>
        </w:tc>
        <w:tc>
          <w:tcPr>
            <w:tcW w:w="4707" w:type="dxa"/>
          </w:tcPr>
          <w:p w14:paraId="5FF71F24" w14:textId="77777777" w:rsidR="00966BDF" w:rsidRPr="00056C82" w:rsidRDefault="00966BDF" w:rsidP="009A30AF">
            <w:pPr>
              <w:rPr>
                <w:lang w:eastAsia="en-US"/>
              </w:rPr>
            </w:pPr>
            <w:r w:rsidRPr="00056C82">
              <w:rPr>
                <w:lang w:eastAsia="en-US"/>
              </w:rPr>
              <w:t>Светильник светодиодный 18Вт</w:t>
            </w:r>
          </w:p>
        </w:tc>
        <w:tc>
          <w:tcPr>
            <w:tcW w:w="3486" w:type="dxa"/>
          </w:tcPr>
          <w:p w14:paraId="26729626" w14:textId="77777777" w:rsidR="00966BDF" w:rsidRPr="00056C82" w:rsidRDefault="00966BDF" w:rsidP="009A30AF">
            <w:pPr>
              <w:jc w:val="center"/>
              <w:rPr>
                <w:lang w:eastAsia="en-US"/>
              </w:rPr>
            </w:pPr>
            <w:r w:rsidRPr="00056C82">
              <w:rPr>
                <w:lang w:eastAsia="en-US"/>
              </w:rPr>
              <w:t>2 шт</w:t>
            </w:r>
          </w:p>
        </w:tc>
      </w:tr>
      <w:tr w:rsidR="00966BDF" w:rsidRPr="00056C82" w14:paraId="615B604D" w14:textId="77777777" w:rsidTr="009A30AF">
        <w:tc>
          <w:tcPr>
            <w:tcW w:w="2263" w:type="dxa"/>
            <w:vMerge w:val="restart"/>
          </w:tcPr>
          <w:p w14:paraId="633FBBDD" w14:textId="77777777" w:rsidR="00966BDF" w:rsidRPr="00966BDF" w:rsidRDefault="00966BDF" w:rsidP="009A30AF">
            <w:pPr>
              <w:rPr>
                <w:lang w:eastAsia="en-US"/>
              </w:rPr>
            </w:pPr>
            <w:r w:rsidRPr="00966BDF">
              <w:rPr>
                <w:lang w:eastAsia="en-US"/>
              </w:rPr>
              <w:t>Розетка</w:t>
            </w:r>
          </w:p>
        </w:tc>
        <w:tc>
          <w:tcPr>
            <w:tcW w:w="4707" w:type="dxa"/>
          </w:tcPr>
          <w:p w14:paraId="1F16F3F0" w14:textId="77777777" w:rsidR="00966BDF" w:rsidRPr="00056C82" w:rsidRDefault="00966BDF" w:rsidP="009A30AF">
            <w:pPr>
              <w:rPr>
                <w:lang w:eastAsia="en-US"/>
              </w:rPr>
            </w:pPr>
            <w:r w:rsidRPr="00056C82">
              <w:rPr>
                <w:lang w:eastAsia="en-US"/>
              </w:rPr>
              <w:t xml:space="preserve">Двойная, с заземлением. </w:t>
            </w:r>
          </w:p>
        </w:tc>
        <w:tc>
          <w:tcPr>
            <w:tcW w:w="3486" w:type="dxa"/>
          </w:tcPr>
          <w:p w14:paraId="4E99122E" w14:textId="77777777" w:rsidR="00966BDF" w:rsidRPr="00056C82" w:rsidRDefault="00966BDF" w:rsidP="009A30AF">
            <w:pPr>
              <w:jc w:val="center"/>
              <w:rPr>
                <w:lang w:eastAsia="en-US"/>
              </w:rPr>
            </w:pPr>
            <w:r w:rsidRPr="00056C82">
              <w:rPr>
                <w:lang w:eastAsia="en-US"/>
              </w:rPr>
              <w:t>2 шт.</w:t>
            </w:r>
          </w:p>
        </w:tc>
      </w:tr>
      <w:tr w:rsidR="00966BDF" w:rsidRPr="00056C82" w14:paraId="1B55F4C9" w14:textId="77777777" w:rsidTr="009A30AF">
        <w:tc>
          <w:tcPr>
            <w:tcW w:w="2263" w:type="dxa"/>
            <w:vMerge/>
          </w:tcPr>
          <w:p w14:paraId="098A51E7" w14:textId="77777777" w:rsidR="00966BDF" w:rsidRPr="00966BDF" w:rsidRDefault="00966BDF" w:rsidP="009A30AF">
            <w:pPr>
              <w:jc w:val="both"/>
              <w:rPr>
                <w:lang w:eastAsia="en-US"/>
              </w:rPr>
            </w:pPr>
          </w:p>
        </w:tc>
        <w:tc>
          <w:tcPr>
            <w:tcW w:w="4707" w:type="dxa"/>
          </w:tcPr>
          <w:p w14:paraId="1A74BBEC" w14:textId="77777777" w:rsidR="00966BDF" w:rsidRPr="00056C82" w:rsidRDefault="00966BDF" w:rsidP="009A30AF">
            <w:pPr>
              <w:rPr>
                <w:lang w:eastAsia="en-US"/>
              </w:rPr>
            </w:pPr>
            <w:r w:rsidRPr="00056C82">
              <w:rPr>
                <w:lang w:eastAsia="en-US"/>
              </w:rPr>
              <w:t xml:space="preserve">Одинарная, с заземлением </w:t>
            </w:r>
          </w:p>
        </w:tc>
        <w:tc>
          <w:tcPr>
            <w:tcW w:w="3486" w:type="dxa"/>
          </w:tcPr>
          <w:p w14:paraId="0B5A1EA2" w14:textId="77777777" w:rsidR="00966BDF" w:rsidRPr="00056C82" w:rsidRDefault="00966BDF" w:rsidP="009A30AF">
            <w:pPr>
              <w:jc w:val="center"/>
              <w:rPr>
                <w:lang w:eastAsia="en-US"/>
              </w:rPr>
            </w:pPr>
            <w:r w:rsidRPr="00056C82">
              <w:rPr>
                <w:lang w:eastAsia="en-US"/>
              </w:rPr>
              <w:t>1 шт.</w:t>
            </w:r>
          </w:p>
        </w:tc>
      </w:tr>
      <w:tr w:rsidR="00966BDF" w:rsidRPr="00056C82" w14:paraId="24B7EB04" w14:textId="77777777" w:rsidTr="009A30AF">
        <w:tc>
          <w:tcPr>
            <w:tcW w:w="2263" w:type="dxa"/>
          </w:tcPr>
          <w:p w14:paraId="4B9C84E2" w14:textId="77777777" w:rsidR="00966BDF" w:rsidRPr="00966BDF" w:rsidRDefault="00966BDF" w:rsidP="009A30AF">
            <w:pPr>
              <w:jc w:val="both"/>
              <w:rPr>
                <w:lang w:eastAsia="en-US"/>
              </w:rPr>
            </w:pPr>
            <w:r w:rsidRPr="00966BDF">
              <w:rPr>
                <w:lang w:eastAsia="en-US"/>
              </w:rPr>
              <w:t xml:space="preserve">Выключатель </w:t>
            </w:r>
          </w:p>
        </w:tc>
        <w:tc>
          <w:tcPr>
            <w:tcW w:w="4707" w:type="dxa"/>
          </w:tcPr>
          <w:p w14:paraId="4EA29EFA" w14:textId="77777777" w:rsidR="00966BDF" w:rsidRPr="00056C82" w:rsidRDefault="00966BDF" w:rsidP="009A30AF">
            <w:pPr>
              <w:jc w:val="both"/>
              <w:rPr>
                <w:lang w:eastAsia="en-US"/>
              </w:rPr>
            </w:pPr>
            <w:r w:rsidRPr="00056C82">
              <w:rPr>
                <w:lang w:eastAsia="en-US"/>
              </w:rPr>
              <w:t xml:space="preserve">Одноклавишный. </w:t>
            </w:r>
          </w:p>
        </w:tc>
        <w:tc>
          <w:tcPr>
            <w:tcW w:w="3486" w:type="dxa"/>
          </w:tcPr>
          <w:p w14:paraId="4FB9C498" w14:textId="77777777" w:rsidR="00966BDF" w:rsidRPr="00056C82" w:rsidRDefault="00966BDF" w:rsidP="009A30AF">
            <w:pPr>
              <w:jc w:val="center"/>
              <w:rPr>
                <w:lang w:eastAsia="en-US"/>
              </w:rPr>
            </w:pPr>
            <w:r w:rsidRPr="00056C82">
              <w:rPr>
                <w:lang w:eastAsia="en-US"/>
              </w:rPr>
              <w:t>1 шт.</w:t>
            </w:r>
          </w:p>
        </w:tc>
      </w:tr>
      <w:tr w:rsidR="00966BDF" w:rsidRPr="00056C82" w14:paraId="41ECE84E" w14:textId="77777777" w:rsidTr="009A30AF">
        <w:tc>
          <w:tcPr>
            <w:tcW w:w="2263" w:type="dxa"/>
          </w:tcPr>
          <w:p w14:paraId="3EBFAC3B" w14:textId="77777777" w:rsidR="00966BDF" w:rsidRPr="00966BDF" w:rsidRDefault="00966BDF" w:rsidP="009A30AF">
            <w:pPr>
              <w:jc w:val="both"/>
              <w:rPr>
                <w:lang w:eastAsia="en-US"/>
              </w:rPr>
            </w:pPr>
            <w:r w:rsidRPr="00966BDF">
              <w:rPr>
                <w:lang w:eastAsia="en-US"/>
              </w:rPr>
              <w:t xml:space="preserve">Электропроводка. </w:t>
            </w:r>
          </w:p>
        </w:tc>
        <w:tc>
          <w:tcPr>
            <w:tcW w:w="8193" w:type="dxa"/>
            <w:gridSpan w:val="2"/>
          </w:tcPr>
          <w:p w14:paraId="5A3F1A9D" w14:textId="77777777" w:rsidR="00966BDF" w:rsidRPr="00056C82" w:rsidRDefault="00966BDF" w:rsidP="009A30AF">
            <w:pPr>
              <w:jc w:val="both"/>
              <w:rPr>
                <w:lang w:eastAsia="en-US"/>
              </w:rPr>
            </w:pPr>
            <w:r w:rsidRPr="00056C82">
              <w:rPr>
                <w:lang w:eastAsia="en-US"/>
              </w:rPr>
              <w:t>Скрыта в кабель-канале (Кабель ВВГнг на розетки 3*2.5, на освещение 3*1.5).</w:t>
            </w:r>
          </w:p>
        </w:tc>
      </w:tr>
      <w:tr w:rsidR="00966BDF" w:rsidRPr="00056C82" w14:paraId="226DF3F8" w14:textId="77777777" w:rsidTr="009A30AF">
        <w:tc>
          <w:tcPr>
            <w:tcW w:w="2263" w:type="dxa"/>
          </w:tcPr>
          <w:p w14:paraId="3898C80F" w14:textId="77777777" w:rsidR="00966BDF" w:rsidRPr="00966BDF" w:rsidRDefault="00966BDF" w:rsidP="009A30AF">
            <w:pPr>
              <w:jc w:val="both"/>
              <w:rPr>
                <w:lang w:eastAsia="en-US"/>
              </w:rPr>
            </w:pPr>
            <w:r w:rsidRPr="00966BDF">
              <w:rPr>
                <w:lang w:eastAsia="en-US"/>
              </w:rPr>
              <w:t xml:space="preserve">Электрозащита. </w:t>
            </w:r>
          </w:p>
        </w:tc>
        <w:tc>
          <w:tcPr>
            <w:tcW w:w="8193" w:type="dxa"/>
            <w:gridSpan w:val="2"/>
          </w:tcPr>
          <w:p w14:paraId="583FCB7A" w14:textId="77777777" w:rsidR="00966BDF" w:rsidRPr="00056C82" w:rsidRDefault="00966BDF" w:rsidP="009A30AF">
            <w:pPr>
              <w:jc w:val="both"/>
              <w:rPr>
                <w:lang w:eastAsia="en-US"/>
              </w:rPr>
            </w:pPr>
            <w:r w:rsidRPr="00056C82">
              <w:rPr>
                <w:lang w:eastAsia="en-US"/>
              </w:rPr>
              <w:t>Авт. Вводной 40А, Авт. на розетки 16А; Авт. на освещение 10А, УЗО.</w:t>
            </w:r>
          </w:p>
        </w:tc>
      </w:tr>
      <w:tr w:rsidR="00966BDF" w:rsidRPr="00056C82" w14:paraId="16D84C4C" w14:textId="77777777" w:rsidTr="009A30AF">
        <w:tc>
          <w:tcPr>
            <w:tcW w:w="2263" w:type="dxa"/>
          </w:tcPr>
          <w:p w14:paraId="6F35331A" w14:textId="77777777" w:rsidR="00966BDF" w:rsidRPr="00966BDF" w:rsidRDefault="00966BDF" w:rsidP="009A30AF">
            <w:pPr>
              <w:jc w:val="both"/>
              <w:rPr>
                <w:lang w:eastAsia="en-US"/>
              </w:rPr>
            </w:pPr>
            <w:r w:rsidRPr="00966BDF">
              <w:rPr>
                <w:lang w:eastAsia="en-US"/>
              </w:rPr>
              <w:t>Способ подключения к сети</w:t>
            </w:r>
          </w:p>
        </w:tc>
        <w:tc>
          <w:tcPr>
            <w:tcW w:w="8193" w:type="dxa"/>
            <w:gridSpan w:val="2"/>
          </w:tcPr>
          <w:p w14:paraId="66F66D9F" w14:textId="77777777" w:rsidR="00966BDF" w:rsidRPr="00056C82" w:rsidRDefault="00966BDF" w:rsidP="009A30AF">
            <w:pPr>
              <w:jc w:val="both"/>
              <w:rPr>
                <w:lang w:eastAsia="en-US"/>
              </w:rPr>
            </w:pPr>
            <w:r w:rsidRPr="00056C82">
              <w:rPr>
                <w:lang w:eastAsia="en-US"/>
              </w:rPr>
              <w:t>Вводно-распределительный щит.</w:t>
            </w:r>
          </w:p>
        </w:tc>
      </w:tr>
      <w:tr w:rsidR="00966BDF" w:rsidRPr="00056C82" w14:paraId="2324BC06" w14:textId="77777777" w:rsidTr="009A30AF">
        <w:tc>
          <w:tcPr>
            <w:tcW w:w="2263" w:type="dxa"/>
          </w:tcPr>
          <w:p w14:paraId="02F3C9CB" w14:textId="77777777" w:rsidR="00966BDF" w:rsidRPr="00966BDF" w:rsidRDefault="00966BDF" w:rsidP="009A30AF">
            <w:pPr>
              <w:jc w:val="both"/>
              <w:rPr>
                <w:lang w:eastAsia="en-US"/>
              </w:rPr>
            </w:pPr>
            <w:r w:rsidRPr="00966BDF">
              <w:rPr>
                <w:lang w:eastAsia="en-US"/>
              </w:rPr>
              <w:t>Отопление</w:t>
            </w:r>
          </w:p>
        </w:tc>
        <w:tc>
          <w:tcPr>
            <w:tcW w:w="8193" w:type="dxa"/>
            <w:gridSpan w:val="2"/>
          </w:tcPr>
          <w:p w14:paraId="5D911D7A" w14:textId="77777777" w:rsidR="00966BDF" w:rsidRPr="00056C82" w:rsidRDefault="00966BDF" w:rsidP="009A30AF">
            <w:pPr>
              <w:jc w:val="both"/>
              <w:rPr>
                <w:lang w:eastAsia="en-US"/>
              </w:rPr>
            </w:pPr>
            <w:r w:rsidRPr="00056C82">
              <w:rPr>
                <w:lang w:eastAsia="en-US"/>
              </w:rPr>
              <w:t xml:space="preserve">Конвектор 1,5 кВт с терморегулятором </w:t>
            </w:r>
          </w:p>
        </w:tc>
      </w:tr>
    </w:tbl>
    <w:p w14:paraId="534DEF78" w14:textId="77777777" w:rsidR="00966BDF" w:rsidRPr="00056C82" w:rsidRDefault="00966BDF" w:rsidP="00966BDF">
      <w:pPr>
        <w:ind w:firstLine="709"/>
        <w:jc w:val="both"/>
        <w:rPr>
          <w:lang w:eastAsia="en-US"/>
        </w:rPr>
      </w:pPr>
    </w:p>
    <w:p w14:paraId="6FE8BEC2" w14:textId="77777777" w:rsidR="00966BDF" w:rsidRPr="00056C82" w:rsidRDefault="00966BDF" w:rsidP="00966BDF">
      <w:pPr>
        <w:ind w:firstLine="709"/>
        <w:jc w:val="both"/>
        <w:rPr>
          <w:lang w:eastAsia="en-US"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2263"/>
        <w:gridCol w:w="4707"/>
        <w:gridCol w:w="3486"/>
      </w:tblGrid>
      <w:tr w:rsidR="00966BDF" w:rsidRPr="00056C82" w14:paraId="2BA30272" w14:textId="77777777" w:rsidTr="009A30AF">
        <w:tc>
          <w:tcPr>
            <w:tcW w:w="10456" w:type="dxa"/>
            <w:gridSpan w:val="3"/>
          </w:tcPr>
          <w:p w14:paraId="4EEB1575" w14:textId="77777777" w:rsidR="00966BDF" w:rsidRPr="00966BDF" w:rsidRDefault="00966BDF" w:rsidP="009A30AF">
            <w:pPr>
              <w:jc w:val="center"/>
              <w:rPr>
                <w:b/>
                <w:bCs/>
                <w:lang w:eastAsia="en-US"/>
              </w:rPr>
            </w:pPr>
            <w:r w:rsidRPr="00966BDF">
              <w:rPr>
                <w:b/>
                <w:bCs/>
                <w:lang w:eastAsia="en-US"/>
              </w:rPr>
              <w:t>Экспликация электроприборов модуля приема пищи</w:t>
            </w:r>
          </w:p>
        </w:tc>
      </w:tr>
      <w:tr w:rsidR="00966BDF" w:rsidRPr="00056C82" w14:paraId="5E38591D" w14:textId="77777777" w:rsidTr="009A30AF">
        <w:tc>
          <w:tcPr>
            <w:tcW w:w="2263" w:type="dxa"/>
          </w:tcPr>
          <w:p w14:paraId="27A19A32" w14:textId="77777777" w:rsidR="00966BDF" w:rsidRPr="00966BDF" w:rsidRDefault="00966BDF" w:rsidP="009A30AF">
            <w:pPr>
              <w:rPr>
                <w:lang w:eastAsia="en-US"/>
              </w:rPr>
            </w:pPr>
            <w:r w:rsidRPr="00966BDF">
              <w:rPr>
                <w:lang w:eastAsia="en-US"/>
              </w:rPr>
              <w:t>Освещение</w:t>
            </w:r>
          </w:p>
        </w:tc>
        <w:tc>
          <w:tcPr>
            <w:tcW w:w="4707" w:type="dxa"/>
          </w:tcPr>
          <w:p w14:paraId="7DA52E47" w14:textId="77777777" w:rsidR="00966BDF" w:rsidRPr="00056C82" w:rsidRDefault="00966BDF" w:rsidP="009A30AF">
            <w:pPr>
              <w:rPr>
                <w:lang w:eastAsia="en-US"/>
              </w:rPr>
            </w:pPr>
            <w:r w:rsidRPr="00056C82">
              <w:rPr>
                <w:lang w:eastAsia="en-US"/>
              </w:rPr>
              <w:t>Светильник светодиодный 18Вт</w:t>
            </w:r>
          </w:p>
        </w:tc>
        <w:tc>
          <w:tcPr>
            <w:tcW w:w="3486" w:type="dxa"/>
          </w:tcPr>
          <w:p w14:paraId="44ED49E3" w14:textId="77777777" w:rsidR="00966BDF" w:rsidRPr="00056C82" w:rsidRDefault="00966BDF" w:rsidP="009A30AF">
            <w:pPr>
              <w:jc w:val="center"/>
              <w:rPr>
                <w:lang w:eastAsia="en-US"/>
              </w:rPr>
            </w:pPr>
            <w:r w:rsidRPr="00056C82">
              <w:rPr>
                <w:lang w:eastAsia="en-US"/>
              </w:rPr>
              <w:t>4 шт</w:t>
            </w:r>
          </w:p>
        </w:tc>
      </w:tr>
      <w:tr w:rsidR="00966BDF" w:rsidRPr="00056C82" w14:paraId="179F5932" w14:textId="77777777" w:rsidTr="009A30AF">
        <w:tc>
          <w:tcPr>
            <w:tcW w:w="2263" w:type="dxa"/>
            <w:vMerge w:val="restart"/>
          </w:tcPr>
          <w:p w14:paraId="32BF8A99" w14:textId="77777777" w:rsidR="00966BDF" w:rsidRPr="00966BDF" w:rsidRDefault="00966BDF" w:rsidP="009A30AF">
            <w:pPr>
              <w:rPr>
                <w:lang w:eastAsia="en-US"/>
              </w:rPr>
            </w:pPr>
            <w:r w:rsidRPr="00966BDF">
              <w:rPr>
                <w:lang w:eastAsia="en-US"/>
              </w:rPr>
              <w:lastRenderedPageBreak/>
              <w:t>Розетка</w:t>
            </w:r>
          </w:p>
        </w:tc>
        <w:tc>
          <w:tcPr>
            <w:tcW w:w="4707" w:type="dxa"/>
          </w:tcPr>
          <w:p w14:paraId="7934D9FC" w14:textId="77777777" w:rsidR="00966BDF" w:rsidRPr="00056C82" w:rsidRDefault="00966BDF" w:rsidP="009A30AF">
            <w:pPr>
              <w:rPr>
                <w:lang w:eastAsia="en-US"/>
              </w:rPr>
            </w:pPr>
            <w:r w:rsidRPr="00056C82">
              <w:rPr>
                <w:lang w:eastAsia="en-US"/>
              </w:rPr>
              <w:t xml:space="preserve">Двойная, с заземлением. </w:t>
            </w:r>
          </w:p>
        </w:tc>
        <w:tc>
          <w:tcPr>
            <w:tcW w:w="3486" w:type="dxa"/>
          </w:tcPr>
          <w:p w14:paraId="7B9B808B" w14:textId="77777777" w:rsidR="00966BDF" w:rsidRPr="00056C82" w:rsidRDefault="00966BDF" w:rsidP="009A30AF">
            <w:pPr>
              <w:jc w:val="center"/>
              <w:rPr>
                <w:lang w:eastAsia="en-US"/>
              </w:rPr>
            </w:pPr>
            <w:r w:rsidRPr="00056C82">
              <w:rPr>
                <w:lang w:eastAsia="en-US"/>
              </w:rPr>
              <w:t>2 шт.</w:t>
            </w:r>
          </w:p>
        </w:tc>
      </w:tr>
      <w:tr w:rsidR="00966BDF" w:rsidRPr="00056C82" w14:paraId="4D5B442D" w14:textId="77777777" w:rsidTr="009A30AF">
        <w:tc>
          <w:tcPr>
            <w:tcW w:w="2263" w:type="dxa"/>
            <w:vMerge/>
          </w:tcPr>
          <w:p w14:paraId="572DA103" w14:textId="77777777" w:rsidR="00966BDF" w:rsidRPr="00966BDF" w:rsidRDefault="00966BDF" w:rsidP="009A30AF">
            <w:pPr>
              <w:jc w:val="both"/>
              <w:rPr>
                <w:lang w:eastAsia="en-US"/>
              </w:rPr>
            </w:pPr>
          </w:p>
        </w:tc>
        <w:tc>
          <w:tcPr>
            <w:tcW w:w="4707" w:type="dxa"/>
          </w:tcPr>
          <w:p w14:paraId="0C86E5BB" w14:textId="77777777" w:rsidR="00966BDF" w:rsidRPr="00056C82" w:rsidRDefault="00966BDF" w:rsidP="009A30AF">
            <w:pPr>
              <w:rPr>
                <w:lang w:eastAsia="en-US"/>
              </w:rPr>
            </w:pPr>
            <w:r w:rsidRPr="00056C82">
              <w:rPr>
                <w:lang w:eastAsia="en-US"/>
              </w:rPr>
              <w:t xml:space="preserve">Одинарная, с заземлением </w:t>
            </w:r>
          </w:p>
        </w:tc>
        <w:tc>
          <w:tcPr>
            <w:tcW w:w="3486" w:type="dxa"/>
          </w:tcPr>
          <w:p w14:paraId="2E27F127" w14:textId="77777777" w:rsidR="00966BDF" w:rsidRPr="00056C82" w:rsidRDefault="00966BDF" w:rsidP="009A30AF">
            <w:pPr>
              <w:jc w:val="center"/>
              <w:rPr>
                <w:lang w:eastAsia="en-US"/>
              </w:rPr>
            </w:pPr>
            <w:r w:rsidRPr="00056C82">
              <w:rPr>
                <w:lang w:eastAsia="en-US"/>
              </w:rPr>
              <w:t>9шт.</w:t>
            </w:r>
          </w:p>
        </w:tc>
      </w:tr>
      <w:tr w:rsidR="00966BDF" w:rsidRPr="00056C82" w14:paraId="58C699CA" w14:textId="77777777" w:rsidTr="009A30AF">
        <w:tc>
          <w:tcPr>
            <w:tcW w:w="2263" w:type="dxa"/>
            <w:vMerge/>
          </w:tcPr>
          <w:p w14:paraId="4153587A" w14:textId="77777777" w:rsidR="00966BDF" w:rsidRPr="00966BDF" w:rsidRDefault="00966BDF" w:rsidP="009A30AF">
            <w:pPr>
              <w:jc w:val="both"/>
              <w:rPr>
                <w:lang w:eastAsia="en-US"/>
              </w:rPr>
            </w:pPr>
          </w:p>
        </w:tc>
        <w:tc>
          <w:tcPr>
            <w:tcW w:w="4707" w:type="dxa"/>
          </w:tcPr>
          <w:p w14:paraId="357609E7" w14:textId="77777777" w:rsidR="00966BDF" w:rsidRPr="00056C82" w:rsidRDefault="00966BDF" w:rsidP="009A30AF">
            <w:pPr>
              <w:rPr>
                <w:lang w:eastAsia="en-US"/>
              </w:rPr>
            </w:pPr>
            <w:r w:rsidRPr="00056C82">
              <w:rPr>
                <w:lang w:eastAsia="en-US"/>
              </w:rPr>
              <w:t>Одинарная, с заземлением для плиты</w:t>
            </w:r>
          </w:p>
        </w:tc>
        <w:tc>
          <w:tcPr>
            <w:tcW w:w="3486" w:type="dxa"/>
          </w:tcPr>
          <w:p w14:paraId="0C66A4A2" w14:textId="77777777" w:rsidR="00966BDF" w:rsidRPr="00056C82" w:rsidRDefault="00966BDF" w:rsidP="009A30AF">
            <w:pPr>
              <w:jc w:val="center"/>
              <w:rPr>
                <w:lang w:eastAsia="en-US"/>
              </w:rPr>
            </w:pPr>
            <w:r w:rsidRPr="00056C82">
              <w:rPr>
                <w:lang w:eastAsia="en-US"/>
              </w:rPr>
              <w:t>1шт.</w:t>
            </w:r>
          </w:p>
        </w:tc>
      </w:tr>
      <w:tr w:rsidR="00966BDF" w:rsidRPr="00056C82" w14:paraId="485304BB" w14:textId="77777777" w:rsidTr="009A30AF">
        <w:tc>
          <w:tcPr>
            <w:tcW w:w="2263" w:type="dxa"/>
          </w:tcPr>
          <w:p w14:paraId="5606CA66" w14:textId="77777777" w:rsidR="00966BDF" w:rsidRPr="00966BDF" w:rsidRDefault="00966BDF" w:rsidP="009A30AF">
            <w:pPr>
              <w:jc w:val="both"/>
              <w:rPr>
                <w:lang w:eastAsia="en-US"/>
              </w:rPr>
            </w:pPr>
            <w:r w:rsidRPr="00966BDF">
              <w:rPr>
                <w:lang w:eastAsia="en-US"/>
              </w:rPr>
              <w:t xml:space="preserve">Выключатель </w:t>
            </w:r>
          </w:p>
        </w:tc>
        <w:tc>
          <w:tcPr>
            <w:tcW w:w="4707" w:type="dxa"/>
          </w:tcPr>
          <w:p w14:paraId="5D8F9A19" w14:textId="5679F45B" w:rsidR="00966BDF" w:rsidRPr="00056C82" w:rsidRDefault="00966BDF" w:rsidP="009A30AF">
            <w:pPr>
              <w:jc w:val="both"/>
              <w:rPr>
                <w:lang w:eastAsia="en-US"/>
              </w:rPr>
            </w:pPr>
            <w:r w:rsidRPr="00056C82">
              <w:rPr>
                <w:lang w:eastAsia="en-US"/>
              </w:rPr>
              <w:t>Одноклавишный</w:t>
            </w:r>
          </w:p>
        </w:tc>
        <w:tc>
          <w:tcPr>
            <w:tcW w:w="3486" w:type="dxa"/>
          </w:tcPr>
          <w:p w14:paraId="69179243" w14:textId="77777777" w:rsidR="00966BDF" w:rsidRPr="00056C82" w:rsidRDefault="00966BDF" w:rsidP="009A30AF">
            <w:pPr>
              <w:jc w:val="center"/>
              <w:rPr>
                <w:lang w:eastAsia="en-US"/>
              </w:rPr>
            </w:pPr>
            <w:r w:rsidRPr="00056C82">
              <w:rPr>
                <w:lang w:eastAsia="en-US"/>
              </w:rPr>
              <w:t>1 шт.</w:t>
            </w:r>
          </w:p>
        </w:tc>
      </w:tr>
      <w:tr w:rsidR="00966BDF" w:rsidRPr="00056C82" w14:paraId="62841F88" w14:textId="77777777" w:rsidTr="009A30AF">
        <w:tc>
          <w:tcPr>
            <w:tcW w:w="2263" w:type="dxa"/>
          </w:tcPr>
          <w:p w14:paraId="33E96575" w14:textId="77777777" w:rsidR="00966BDF" w:rsidRPr="00966BDF" w:rsidRDefault="00966BDF" w:rsidP="009A30AF">
            <w:pPr>
              <w:jc w:val="both"/>
              <w:rPr>
                <w:lang w:eastAsia="en-US"/>
              </w:rPr>
            </w:pPr>
            <w:r w:rsidRPr="00966BDF">
              <w:rPr>
                <w:lang w:eastAsia="en-US"/>
              </w:rPr>
              <w:t xml:space="preserve">Электропроводка. </w:t>
            </w:r>
          </w:p>
        </w:tc>
        <w:tc>
          <w:tcPr>
            <w:tcW w:w="8193" w:type="dxa"/>
            <w:gridSpan w:val="2"/>
          </w:tcPr>
          <w:p w14:paraId="1BE60615" w14:textId="77777777" w:rsidR="00966BDF" w:rsidRPr="00056C82" w:rsidRDefault="00966BDF" w:rsidP="009A30AF">
            <w:pPr>
              <w:jc w:val="both"/>
              <w:rPr>
                <w:lang w:eastAsia="en-US"/>
              </w:rPr>
            </w:pPr>
            <w:r w:rsidRPr="00056C82">
              <w:rPr>
                <w:lang w:eastAsia="en-US"/>
              </w:rPr>
              <w:t>Скрыта в кабель-канале (Кабель ВВГнг на розетки 3*2.5, на освещение 3*1.5; на плиту 3*6).</w:t>
            </w:r>
          </w:p>
        </w:tc>
      </w:tr>
      <w:tr w:rsidR="00966BDF" w:rsidRPr="00056C82" w14:paraId="3ABD993B" w14:textId="77777777" w:rsidTr="009A30AF">
        <w:tc>
          <w:tcPr>
            <w:tcW w:w="2263" w:type="dxa"/>
          </w:tcPr>
          <w:p w14:paraId="01BA7E53" w14:textId="77777777" w:rsidR="00966BDF" w:rsidRPr="00966BDF" w:rsidRDefault="00966BDF" w:rsidP="009A30AF">
            <w:pPr>
              <w:jc w:val="both"/>
              <w:rPr>
                <w:lang w:eastAsia="en-US"/>
              </w:rPr>
            </w:pPr>
            <w:r w:rsidRPr="00966BDF">
              <w:rPr>
                <w:lang w:eastAsia="en-US"/>
              </w:rPr>
              <w:t xml:space="preserve">Электрозащита. </w:t>
            </w:r>
          </w:p>
        </w:tc>
        <w:tc>
          <w:tcPr>
            <w:tcW w:w="8193" w:type="dxa"/>
            <w:gridSpan w:val="2"/>
          </w:tcPr>
          <w:p w14:paraId="6A8CE86D" w14:textId="77777777" w:rsidR="00966BDF" w:rsidRPr="00056C82" w:rsidRDefault="00966BDF" w:rsidP="009A30AF">
            <w:pPr>
              <w:jc w:val="both"/>
              <w:rPr>
                <w:lang w:eastAsia="en-US"/>
              </w:rPr>
            </w:pPr>
            <w:r w:rsidRPr="00056C82">
              <w:rPr>
                <w:lang w:eastAsia="en-US"/>
              </w:rPr>
              <w:t>Авт. вводной 52А; Авт. на розетки 16А; Авт. на освещение 10А, на плиту 32А, УЗО.</w:t>
            </w:r>
          </w:p>
        </w:tc>
      </w:tr>
      <w:tr w:rsidR="00966BDF" w:rsidRPr="00056C82" w14:paraId="406258AB" w14:textId="77777777" w:rsidTr="009A30AF">
        <w:tc>
          <w:tcPr>
            <w:tcW w:w="2263" w:type="dxa"/>
          </w:tcPr>
          <w:p w14:paraId="16AC520A" w14:textId="77777777" w:rsidR="00966BDF" w:rsidRPr="00966BDF" w:rsidRDefault="00966BDF" w:rsidP="009A30AF">
            <w:pPr>
              <w:jc w:val="both"/>
              <w:rPr>
                <w:lang w:eastAsia="en-US"/>
              </w:rPr>
            </w:pPr>
            <w:r w:rsidRPr="00966BDF">
              <w:rPr>
                <w:lang w:eastAsia="en-US"/>
              </w:rPr>
              <w:t>Способ подключения к сети</w:t>
            </w:r>
          </w:p>
        </w:tc>
        <w:tc>
          <w:tcPr>
            <w:tcW w:w="8193" w:type="dxa"/>
            <w:gridSpan w:val="2"/>
          </w:tcPr>
          <w:p w14:paraId="6BD408CC" w14:textId="77777777" w:rsidR="00966BDF" w:rsidRPr="00056C82" w:rsidRDefault="00966BDF" w:rsidP="009A30AF">
            <w:pPr>
              <w:jc w:val="both"/>
              <w:rPr>
                <w:lang w:eastAsia="en-US"/>
              </w:rPr>
            </w:pPr>
            <w:r w:rsidRPr="00056C82">
              <w:rPr>
                <w:lang w:eastAsia="en-US"/>
              </w:rPr>
              <w:t>Вводно-распределительный щит.</w:t>
            </w:r>
          </w:p>
        </w:tc>
      </w:tr>
      <w:tr w:rsidR="00966BDF" w:rsidRPr="00056C82" w14:paraId="2B4C47E7" w14:textId="77777777" w:rsidTr="009A30AF">
        <w:tc>
          <w:tcPr>
            <w:tcW w:w="2263" w:type="dxa"/>
          </w:tcPr>
          <w:p w14:paraId="17F07AF4" w14:textId="77777777" w:rsidR="00966BDF" w:rsidRPr="00966BDF" w:rsidRDefault="00966BDF" w:rsidP="009A30AF">
            <w:pPr>
              <w:jc w:val="both"/>
              <w:rPr>
                <w:lang w:eastAsia="en-US"/>
              </w:rPr>
            </w:pPr>
            <w:r w:rsidRPr="00966BDF">
              <w:rPr>
                <w:lang w:eastAsia="en-US"/>
              </w:rPr>
              <w:t>Отопление</w:t>
            </w:r>
          </w:p>
        </w:tc>
        <w:tc>
          <w:tcPr>
            <w:tcW w:w="8193" w:type="dxa"/>
            <w:gridSpan w:val="2"/>
          </w:tcPr>
          <w:p w14:paraId="7FA9AC84" w14:textId="77777777" w:rsidR="00966BDF" w:rsidRPr="00056C82" w:rsidRDefault="00966BDF" w:rsidP="009A30AF">
            <w:pPr>
              <w:jc w:val="both"/>
              <w:rPr>
                <w:lang w:eastAsia="en-US"/>
              </w:rPr>
            </w:pPr>
            <w:r w:rsidRPr="00056C82">
              <w:rPr>
                <w:lang w:eastAsia="en-US"/>
              </w:rPr>
              <w:t>Конвектор 1,5 кВт с терморегулятором</w:t>
            </w:r>
          </w:p>
        </w:tc>
      </w:tr>
    </w:tbl>
    <w:p w14:paraId="286F3DD0" w14:textId="77777777" w:rsidR="00966BDF" w:rsidRPr="00056C82" w:rsidRDefault="00966BDF" w:rsidP="00966BDF">
      <w:pPr>
        <w:ind w:firstLine="709"/>
        <w:jc w:val="both"/>
        <w:rPr>
          <w:lang w:eastAsia="en-US"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2263"/>
        <w:gridCol w:w="4707"/>
        <w:gridCol w:w="3486"/>
      </w:tblGrid>
      <w:tr w:rsidR="00966BDF" w:rsidRPr="00056C82" w14:paraId="50BA6C02" w14:textId="77777777" w:rsidTr="009A30AF">
        <w:tc>
          <w:tcPr>
            <w:tcW w:w="10456" w:type="dxa"/>
            <w:gridSpan w:val="3"/>
          </w:tcPr>
          <w:p w14:paraId="4EA326AF" w14:textId="77777777" w:rsidR="00966BDF" w:rsidRPr="00056C82" w:rsidRDefault="00966BDF" w:rsidP="009A30AF">
            <w:pPr>
              <w:jc w:val="center"/>
              <w:rPr>
                <w:b/>
                <w:bCs/>
                <w:lang w:eastAsia="en-US"/>
              </w:rPr>
            </w:pPr>
            <w:r w:rsidRPr="00056C82">
              <w:rPr>
                <w:b/>
                <w:bCs/>
                <w:lang w:eastAsia="en-US"/>
              </w:rPr>
              <w:t>Экспликация электроприборов модуля туалет</w:t>
            </w:r>
          </w:p>
          <w:p w14:paraId="640FE469" w14:textId="77777777" w:rsidR="00966BDF" w:rsidRPr="00056C82" w:rsidRDefault="00966BDF" w:rsidP="009A30AF">
            <w:pPr>
              <w:jc w:val="center"/>
              <w:rPr>
                <w:b/>
                <w:bCs/>
                <w:lang w:eastAsia="en-US"/>
              </w:rPr>
            </w:pPr>
          </w:p>
        </w:tc>
      </w:tr>
      <w:tr w:rsidR="00966BDF" w:rsidRPr="00056C82" w14:paraId="199FF079" w14:textId="77777777" w:rsidTr="009A30AF">
        <w:tc>
          <w:tcPr>
            <w:tcW w:w="2263" w:type="dxa"/>
          </w:tcPr>
          <w:p w14:paraId="1ACE56BB" w14:textId="77777777" w:rsidR="00966BDF" w:rsidRPr="00966BDF" w:rsidRDefault="00966BDF" w:rsidP="009A30AF">
            <w:pPr>
              <w:rPr>
                <w:lang w:eastAsia="en-US"/>
              </w:rPr>
            </w:pPr>
            <w:r w:rsidRPr="00966BDF">
              <w:rPr>
                <w:lang w:eastAsia="en-US"/>
              </w:rPr>
              <w:t>Освещение</w:t>
            </w:r>
          </w:p>
        </w:tc>
        <w:tc>
          <w:tcPr>
            <w:tcW w:w="4707" w:type="dxa"/>
          </w:tcPr>
          <w:p w14:paraId="78E1FAC7" w14:textId="77777777" w:rsidR="00966BDF" w:rsidRPr="00056C82" w:rsidRDefault="00966BDF" w:rsidP="009A30AF">
            <w:pPr>
              <w:rPr>
                <w:lang w:eastAsia="en-US"/>
              </w:rPr>
            </w:pPr>
            <w:r w:rsidRPr="00056C82">
              <w:rPr>
                <w:lang w:eastAsia="en-US"/>
              </w:rPr>
              <w:t>Светильник светодиодный 36Вт</w:t>
            </w:r>
          </w:p>
        </w:tc>
        <w:tc>
          <w:tcPr>
            <w:tcW w:w="3486" w:type="dxa"/>
          </w:tcPr>
          <w:p w14:paraId="105EA300" w14:textId="77777777" w:rsidR="00966BDF" w:rsidRPr="00056C82" w:rsidRDefault="00966BDF" w:rsidP="009A30AF">
            <w:pPr>
              <w:jc w:val="center"/>
              <w:rPr>
                <w:lang w:eastAsia="en-US"/>
              </w:rPr>
            </w:pPr>
            <w:r w:rsidRPr="00056C82">
              <w:rPr>
                <w:lang w:eastAsia="en-US"/>
              </w:rPr>
              <w:t>3 шт</w:t>
            </w:r>
          </w:p>
        </w:tc>
      </w:tr>
      <w:tr w:rsidR="00966BDF" w:rsidRPr="00056C82" w14:paraId="71BD1FD1" w14:textId="77777777" w:rsidTr="009A30AF">
        <w:tc>
          <w:tcPr>
            <w:tcW w:w="2263" w:type="dxa"/>
          </w:tcPr>
          <w:p w14:paraId="27D911A6" w14:textId="77777777" w:rsidR="00966BDF" w:rsidRPr="00966BDF" w:rsidRDefault="00966BDF" w:rsidP="009A30AF">
            <w:pPr>
              <w:rPr>
                <w:lang w:eastAsia="en-US"/>
              </w:rPr>
            </w:pPr>
            <w:r w:rsidRPr="00966BDF">
              <w:rPr>
                <w:lang w:eastAsia="en-US"/>
              </w:rPr>
              <w:t>Розетка</w:t>
            </w:r>
          </w:p>
        </w:tc>
        <w:tc>
          <w:tcPr>
            <w:tcW w:w="4707" w:type="dxa"/>
          </w:tcPr>
          <w:p w14:paraId="4D86CFEA" w14:textId="77777777" w:rsidR="00966BDF" w:rsidRPr="00056C82" w:rsidRDefault="00966BDF" w:rsidP="009A30AF">
            <w:pPr>
              <w:rPr>
                <w:lang w:eastAsia="en-US"/>
              </w:rPr>
            </w:pPr>
            <w:r w:rsidRPr="00056C82">
              <w:rPr>
                <w:lang w:eastAsia="en-US"/>
              </w:rPr>
              <w:t xml:space="preserve">Двойная, с заземлением. </w:t>
            </w:r>
          </w:p>
        </w:tc>
        <w:tc>
          <w:tcPr>
            <w:tcW w:w="3486" w:type="dxa"/>
          </w:tcPr>
          <w:p w14:paraId="47E33034" w14:textId="77777777" w:rsidR="00966BDF" w:rsidRPr="00056C82" w:rsidRDefault="00966BDF" w:rsidP="009A30AF">
            <w:pPr>
              <w:jc w:val="center"/>
              <w:rPr>
                <w:lang w:eastAsia="en-US"/>
              </w:rPr>
            </w:pPr>
            <w:r w:rsidRPr="00056C82">
              <w:rPr>
                <w:lang w:eastAsia="en-US"/>
              </w:rPr>
              <w:t>1 шт.</w:t>
            </w:r>
          </w:p>
        </w:tc>
      </w:tr>
      <w:tr w:rsidR="00966BDF" w:rsidRPr="00056C82" w14:paraId="3D75AEA1" w14:textId="77777777" w:rsidTr="009A30AF">
        <w:tc>
          <w:tcPr>
            <w:tcW w:w="2263" w:type="dxa"/>
          </w:tcPr>
          <w:p w14:paraId="7F7A8876" w14:textId="77777777" w:rsidR="00966BDF" w:rsidRPr="00966BDF" w:rsidRDefault="00966BDF" w:rsidP="009A30AF">
            <w:pPr>
              <w:jc w:val="both"/>
              <w:rPr>
                <w:lang w:eastAsia="en-US"/>
              </w:rPr>
            </w:pPr>
            <w:r w:rsidRPr="00966BDF">
              <w:rPr>
                <w:lang w:eastAsia="en-US"/>
              </w:rPr>
              <w:t xml:space="preserve">Выключатель </w:t>
            </w:r>
          </w:p>
        </w:tc>
        <w:tc>
          <w:tcPr>
            <w:tcW w:w="4707" w:type="dxa"/>
          </w:tcPr>
          <w:p w14:paraId="1AD21AAB" w14:textId="77777777" w:rsidR="00966BDF" w:rsidRPr="00056C82" w:rsidRDefault="00966BDF" w:rsidP="009A30AF">
            <w:pPr>
              <w:jc w:val="both"/>
              <w:rPr>
                <w:lang w:eastAsia="en-US"/>
              </w:rPr>
            </w:pPr>
            <w:r w:rsidRPr="00056C82">
              <w:rPr>
                <w:lang w:eastAsia="en-US"/>
              </w:rPr>
              <w:t xml:space="preserve">Одноклавишный. </w:t>
            </w:r>
          </w:p>
        </w:tc>
        <w:tc>
          <w:tcPr>
            <w:tcW w:w="3486" w:type="dxa"/>
          </w:tcPr>
          <w:p w14:paraId="0955D915" w14:textId="77777777" w:rsidR="00966BDF" w:rsidRPr="00056C82" w:rsidRDefault="00966BDF" w:rsidP="009A30AF">
            <w:pPr>
              <w:jc w:val="center"/>
              <w:rPr>
                <w:lang w:eastAsia="en-US"/>
              </w:rPr>
            </w:pPr>
            <w:r w:rsidRPr="00056C82">
              <w:rPr>
                <w:lang w:eastAsia="en-US"/>
              </w:rPr>
              <w:t>1 шт.</w:t>
            </w:r>
          </w:p>
        </w:tc>
      </w:tr>
      <w:tr w:rsidR="00966BDF" w:rsidRPr="00056C82" w14:paraId="54D5EB8C" w14:textId="77777777" w:rsidTr="009A30AF">
        <w:tc>
          <w:tcPr>
            <w:tcW w:w="2263" w:type="dxa"/>
          </w:tcPr>
          <w:p w14:paraId="66B93293" w14:textId="77777777" w:rsidR="00966BDF" w:rsidRPr="00966BDF" w:rsidRDefault="00966BDF" w:rsidP="009A30AF">
            <w:pPr>
              <w:jc w:val="both"/>
              <w:rPr>
                <w:lang w:eastAsia="en-US"/>
              </w:rPr>
            </w:pPr>
            <w:r w:rsidRPr="00966BDF">
              <w:rPr>
                <w:lang w:eastAsia="en-US"/>
              </w:rPr>
              <w:t xml:space="preserve">Электропроводка. </w:t>
            </w:r>
          </w:p>
        </w:tc>
        <w:tc>
          <w:tcPr>
            <w:tcW w:w="8193" w:type="dxa"/>
            <w:gridSpan w:val="2"/>
          </w:tcPr>
          <w:p w14:paraId="69D6144E" w14:textId="77777777" w:rsidR="00966BDF" w:rsidRPr="00056C82" w:rsidRDefault="00966BDF" w:rsidP="009A30AF">
            <w:pPr>
              <w:jc w:val="both"/>
              <w:rPr>
                <w:lang w:eastAsia="en-US"/>
              </w:rPr>
            </w:pPr>
            <w:r w:rsidRPr="00056C82">
              <w:rPr>
                <w:lang w:eastAsia="en-US"/>
              </w:rPr>
              <w:t>Скрыта в кабель-канале (Кабель ВВГнг на розетки 3*2.5, на освещение 3*1.5).</w:t>
            </w:r>
          </w:p>
        </w:tc>
      </w:tr>
      <w:tr w:rsidR="00966BDF" w:rsidRPr="00056C82" w14:paraId="1F5F39F7" w14:textId="77777777" w:rsidTr="009A30AF">
        <w:tc>
          <w:tcPr>
            <w:tcW w:w="2263" w:type="dxa"/>
          </w:tcPr>
          <w:p w14:paraId="2DBA3353" w14:textId="77777777" w:rsidR="00966BDF" w:rsidRPr="00966BDF" w:rsidRDefault="00966BDF" w:rsidP="009A30AF">
            <w:pPr>
              <w:jc w:val="both"/>
              <w:rPr>
                <w:lang w:eastAsia="en-US"/>
              </w:rPr>
            </w:pPr>
            <w:r w:rsidRPr="00966BDF">
              <w:rPr>
                <w:lang w:eastAsia="en-US"/>
              </w:rPr>
              <w:t xml:space="preserve">Электрозащита. </w:t>
            </w:r>
          </w:p>
        </w:tc>
        <w:tc>
          <w:tcPr>
            <w:tcW w:w="8193" w:type="dxa"/>
            <w:gridSpan w:val="2"/>
          </w:tcPr>
          <w:p w14:paraId="5B4FCC58" w14:textId="77777777" w:rsidR="00966BDF" w:rsidRPr="00056C82" w:rsidRDefault="00966BDF" w:rsidP="009A30AF">
            <w:pPr>
              <w:jc w:val="both"/>
              <w:rPr>
                <w:lang w:eastAsia="en-US"/>
              </w:rPr>
            </w:pPr>
            <w:r w:rsidRPr="00056C82">
              <w:rPr>
                <w:lang w:eastAsia="en-US"/>
              </w:rPr>
              <w:t>Авт. вводной 40А, Авт. на розетки 16А; Авт. на освещение 10А, УЗО.</w:t>
            </w:r>
          </w:p>
        </w:tc>
      </w:tr>
      <w:tr w:rsidR="00966BDF" w:rsidRPr="00056C82" w14:paraId="1D5FF731" w14:textId="77777777" w:rsidTr="009A30AF">
        <w:tc>
          <w:tcPr>
            <w:tcW w:w="2263" w:type="dxa"/>
          </w:tcPr>
          <w:p w14:paraId="233F8516" w14:textId="77777777" w:rsidR="00966BDF" w:rsidRPr="00966BDF" w:rsidRDefault="00966BDF" w:rsidP="009A30AF">
            <w:pPr>
              <w:jc w:val="both"/>
              <w:rPr>
                <w:lang w:eastAsia="en-US"/>
              </w:rPr>
            </w:pPr>
            <w:r w:rsidRPr="00966BDF">
              <w:rPr>
                <w:lang w:eastAsia="en-US"/>
              </w:rPr>
              <w:t>Способ подключения к сети</w:t>
            </w:r>
          </w:p>
        </w:tc>
        <w:tc>
          <w:tcPr>
            <w:tcW w:w="8193" w:type="dxa"/>
            <w:gridSpan w:val="2"/>
          </w:tcPr>
          <w:p w14:paraId="56E153FD" w14:textId="77777777" w:rsidR="00966BDF" w:rsidRPr="00056C82" w:rsidRDefault="00966BDF" w:rsidP="009A30AF">
            <w:pPr>
              <w:jc w:val="both"/>
              <w:rPr>
                <w:lang w:eastAsia="en-US"/>
              </w:rPr>
            </w:pPr>
            <w:r w:rsidRPr="00056C82">
              <w:rPr>
                <w:lang w:eastAsia="en-US"/>
              </w:rPr>
              <w:t>Вводно-распределительный щит.</w:t>
            </w:r>
          </w:p>
        </w:tc>
      </w:tr>
      <w:tr w:rsidR="00966BDF" w:rsidRPr="00056C82" w14:paraId="782ED302" w14:textId="77777777" w:rsidTr="009A30AF">
        <w:tc>
          <w:tcPr>
            <w:tcW w:w="2263" w:type="dxa"/>
          </w:tcPr>
          <w:p w14:paraId="059AC3F5" w14:textId="77777777" w:rsidR="00966BDF" w:rsidRPr="00966BDF" w:rsidRDefault="00966BDF" w:rsidP="009A30AF">
            <w:pPr>
              <w:jc w:val="both"/>
              <w:rPr>
                <w:lang w:eastAsia="en-US"/>
              </w:rPr>
            </w:pPr>
            <w:r w:rsidRPr="00966BDF">
              <w:rPr>
                <w:lang w:eastAsia="en-US"/>
              </w:rPr>
              <w:t>Отопление</w:t>
            </w:r>
          </w:p>
        </w:tc>
        <w:tc>
          <w:tcPr>
            <w:tcW w:w="8193" w:type="dxa"/>
            <w:gridSpan w:val="2"/>
          </w:tcPr>
          <w:p w14:paraId="1D5C477A" w14:textId="77777777" w:rsidR="00966BDF" w:rsidRPr="00056C82" w:rsidRDefault="00966BDF" w:rsidP="009A30AF">
            <w:pPr>
              <w:jc w:val="both"/>
              <w:rPr>
                <w:lang w:eastAsia="en-US"/>
              </w:rPr>
            </w:pPr>
            <w:r w:rsidRPr="00056C82">
              <w:rPr>
                <w:lang w:eastAsia="en-US"/>
              </w:rPr>
              <w:t>Конвектор 1,5 кВт с терморегулятором</w:t>
            </w:r>
          </w:p>
        </w:tc>
      </w:tr>
    </w:tbl>
    <w:p w14:paraId="3761DCB4" w14:textId="77777777" w:rsidR="00966BDF" w:rsidRPr="00056C82" w:rsidRDefault="00966BDF" w:rsidP="00966BDF">
      <w:pPr>
        <w:ind w:firstLine="709"/>
        <w:jc w:val="both"/>
        <w:rPr>
          <w:lang w:eastAsia="en-US"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2262"/>
        <w:gridCol w:w="4694"/>
        <w:gridCol w:w="3500"/>
      </w:tblGrid>
      <w:tr w:rsidR="00966BDF" w:rsidRPr="00056C82" w14:paraId="3E246E82" w14:textId="77777777" w:rsidTr="009A30AF">
        <w:tc>
          <w:tcPr>
            <w:tcW w:w="10456" w:type="dxa"/>
            <w:gridSpan w:val="3"/>
          </w:tcPr>
          <w:p w14:paraId="405CAB4D" w14:textId="77777777" w:rsidR="00966BDF" w:rsidRPr="00056C82" w:rsidRDefault="00966BDF" w:rsidP="009A30AF">
            <w:pPr>
              <w:jc w:val="center"/>
              <w:rPr>
                <w:b/>
                <w:bCs/>
                <w:lang w:eastAsia="en-US"/>
              </w:rPr>
            </w:pPr>
            <w:r w:rsidRPr="00056C82">
              <w:rPr>
                <w:b/>
                <w:bCs/>
                <w:lang w:eastAsia="en-US"/>
              </w:rPr>
              <w:t>Экспликация электроприборов модуля душевая/постирочная</w:t>
            </w:r>
          </w:p>
        </w:tc>
      </w:tr>
      <w:tr w:rsidR="00966BDF" w:rsidRPr="00056C82" w14:paraId="4A80CD84" w14:textId="77777777" w:rsidTr="009A30AF">
        <w:tc>
          <w:tcPr>
            <w:tcW w:w="2263" w:type="dxa"/>
          </w:tcPr>
          <w:p w14:paraId="16B03A49" w14:textId="77777777" w:rsidR="00966BDF" w:rsidRPr="00966BDF" w:rsidRDefault="00966BDF" w:rsidP="009A30AF">
            <w:pPr>
              <w:rPr>
                <w:lang w:eastAsia="en-US"/>
              </w:rPr>
            </w:pPr>
            <w:r w:rsidRPr="00966BDF">
              <w:rPr>
                <w:lang w:eastAsia="en-US"/>
              </w:rPr>
              <w:t>Освещение</w:t>
            </w:r>
          </w:p>
        </w:tc>
        <w:tc>
          <w:tcPr>
            <w:tcW w:w="4707" w:type="dxa"/>
          </w:tcPr>
          <w:p w14:paraId="01B8B9D2" w14:textId="77777777" w:rsidR="00966BDF" w:rsidRPr="00056C82" w:rsidRDefault="00966BDF" w:rsidP="009A30AF">
            <w:pPr>
              <w:rPr>
                <w:lang w:eastAsia="en-US"/>
              </w:rPr>
            </w:pPr>
            <w:r w:rsidRPr="00056C82">
              <w:rPr>
                <w:lang w:eastAsia="en-US"/>
              </w:rPr>
              <w:t>Светильник светодиодный влагозащищенный 36Вт</w:t>
            </w:r>
          </w:p>
        </w:tc>
        <w:tc>
          <w:tcPr>
            <w:tcW w:w="3486" w:type="dxa"/>
          </w:tcPr>
          <w:p w14:paraId="26BD62B7" w14:textId="77777777" w:rsidR="00966BDF" w:rsidRPr="00056C82" w:rsidRDefault="00966BDF" w:rsidP="009A30AF">
            <w:pPr>
              <w:jc w:val="center"/>
              <w:rPr>
                <w:lang w:eastAsia="en-US"/>
              </w:rPr>
            </w:pPr>
            <w:r w:rsidRPr="00056C82">
              <w:rPr>
                <w:lang w:eastAsia="en-US"/>
              </w:rPr>
              <w:t>2 шт</w:t>
            </w:r>
          </w:p>
        </w:tc>
      </w:tr>
      <w:tr w:rsidR="00966BDF" w:rsidRPr="00056C82" w14:paraId="25DD7447" w14:textId="77777777" w:rsidTr="009A30AF">
        <w:tc>
          <w:tcPr>
            <w:tcW w:w="2263" w:type="dxa"/>
          </w:tcPr>
          <w:p w14:paraId="4A5912ED" w14:textId="77777777" w:rsidR="00966BDF" w:rsidRPr="00966BDF" w:rsidRDefault="00966BDF" w:rsidP="009A30AF">
            <w:pPr>
              <w:rPr>
                <w:lang w:eastAsia="en-US"/>
              </w:rPr>
            </w:pPr>
            <w:r w:rsidRPr="00966BDF">
              <w:rPr>
                <w:lang w:eastAsia="en-US"/>
              </w:rPr>
              <w:t>Розетка</w:t>
            </w:r>
          </w:p>
        </w:tc>
        <w:tc>
          <w:tcPr>
            <w:tcW w:w="4707" w:type="dxa"/>
          </w:tcPr>
          <w:p w14:paraId="5637DCFF" w14:textId="77777777" w:rsidR="00966BDF" w:rsidRPr="00056C82" w:rsidRDefault="00966BDF" w:rsidP="009A30AF">
            <w:pPr>
              <w:rPr>
                <w:lang w:eastAsia="en-US"/>
              </w:rPr>
            </w:pPr>
            <w:r w:rsidRPr="00056C82">
              <w:rPr>
                <w:lang w:eastAsia="en-US"/>
              </w:rPr>
              <w:t>Одинарная, с заземлением, влагозащищенная</w:t>
            </w:r>
          </w:p>
        </w:tc>
        <w:tc>
          <w:tcPr>
            <w:tcW w:w="3486" w:type="dxa"/>
          </w:tcPr>
          <w:p w14:paraId="382606BE" w14:textId="77777777" w:rsidR="00966BDF" w:rsidRPr="00056C82" w:rsidRDefault="00966BDF" w:rsidP="009A30AF">
            <w:pPr>
              <w:jc w:val="center"/>
              <w:rPr>
                <w:lang w:eastAsia="en-US"/>
              </w:rPr>
            </w:pPr>
            <w:r w:rsidRPr="00056C82">
              <w:rPr>
                <w:lang w:eastAsia="en-US"/>
              </w:rPr>
              <w:t>5 шт.</w:t>
            </w:r>
          </w:p>
        </w:tc>
      </w:tr>
      <w:tr w:rsidR="00966BDF" w:rsidRPr="00056C82" w14:paraId="11961823" w14:textId="77777777" w:rsidTr="009A30AF">
        <w:tc>
          <w:tcPr>
            <w:tcW w:w="2263" w:type="dxa"/>
            <w:vMerge w:val="restart"/>
          </w:tcPr>
          <w:p w14:paraId="3BC285AF" w14:textId="77777777" w:rsidR="00966BDF" w:rsidRPr="00966BDF" w:rsidRDefault="00966BDF" w:rsidP="009A30AF">
            <w:pPr>
              <w:jc w:val="both"/>
              <w:rPr>
                <w:lang w:eastAsia="en-US"/>
              </w:rPr>
            </w:pPr>
            <w:r w:rsidRPr="00966BDF">
              <w:rPr>
                <w:lang w:eastAsia="en-US"/>
              </w:rPr>
              <w:t xml:space="preserve">Выключатель </w:t>
            </w:r>
          </w:p>
        </w:tc>
        <w:tc>
          <w:tcPr>
            <w:tcW w:w="4707" w:type="dxa"/>
          </w:tcPr>
          <w:p w14:paraId="308F65C3" w14:textId="77777777" w:rsidR="00966BDF" w:rsidRPr="00056C82" w:rsidRDefault="00966BDF" w:rsidP="009A30AF">
            <w:pPr>
              <w:jc w:val="both"/>
              <w:rPr>
                <w:lang w:eastAsia="en-US"/>
              </w:rPr>
            </w:pPr>
            <w:r w:rsidRPr="00056C82">
              <w:rPr>
                <w:lang w:eastAsia="en-US"/>
              </w:rPr>
              <w:t>Двухклавишный</w:t>
            </w:r>
          </w:p>
        </w:tc>
        <w:tc>
          <w:tcPr>
            <w:tcW w:w="3486" w:type="dxa"/>
          </w:tcPr>
          <w:p w14:paraId="083FC5DB" w14:textId="77777777" w:rsidR="00966BDF" w:rsidRPr="00056C82" w:rsidRDefault="00966BDF" w:rsidP="009A30AF">
            <w:pPr>
              <w:jc w:val="center"/>
              <w:rPr>
                <w:lang w:eastAsia="en-US"/>
              </w:rPr>
            </w:pPr>
            <w:r w:rsidRPr="00056C82">
              <w:rPr>
                <w:lang w:eastAsia="en-US"/>
              </w:rPr>
              <w:t>1 шт.</w:t>
            </w:r>
          </w:p>
        </w:tc>
      </w:tr>
      <w:tr w:rsidR="00966BDF" w:rsidRPr="00056C82" w14:paraId="35F17961" w14:textId="77777777" w:rsidTr="009A30AF">
        <w:tc>
          <w:tcPr>
            <w:tcW w:w="2263" w:type="dxa"/>
            <w:vMerge/>
          </w:tcPr>
          <w:p w14:paraId="4628A552" w14:textId="77777777" w:rsidR="00966BDF" w:rsidRPr="00966BDF" w:rsidRDefault="00966BDF" w:rsidP="009A30AF">
            <w:pPr>
              <w:jc w:val="both"/>
              <w:rPr>
                <w:lang w:eastAsia="en-US"/>
              </w:rPr>
            </w:pPr>
          </w:p>
        </w:tc>
        <w:tc>
          <w:tcPr>
            <w:tcW w:w="4707" w:type="dxa"/>
          </w:tcPr>
          <w:p w14:paraId="205B13E2" w14:textId="77777777" w:rsidR="00966BDF" w:rsidRPr="00056C82" w:rsidRDefault="00966BDF" w:rsidP="009A30AF">
            <w:pPr>
              <w:jc w:val="both"/>
              <w:rPr>
                <w:lang w:eastAsia="en-US"/>
              </w:rPr>
            </w:pPr>
            <w:r w:rsidRPr="00056C82">
              <w:rPr>
                <w:lang w:eastAsia="en-US"/>
              </w:rPr>
              <w:t xml:space="preserve">Одноклавишный. </w:t>
            </w:r>
          </w:p>
        </w:tc>
        <w:tc>
          <w:tcPr>
            <w:tcW w:w="3486" w:type="dxa"/>
          </w:tcPr>
          <w:p w14:paraId="61167774" w14:textId="77777777" w:rsidR="00966BDF" w:rsidRPr="00056C82" w:rsidRDefault="00966BDF" w:rsidP="009A30AF">
            <w:pPr>
              <w:jc w:val="center"/>
              <w:rPr>
                <w:lang w:eastAsia="en-US"/>
              </w:rPr>
            </w:pPr>
            <w:r w:rsidRPr="00056C82">
              <w:rPr>
                <w:lang w:eastAsia="en-US"/>
              </w:rPr>
              <w:t>1 шт.</w:t>
            </w:r>
          </w:p>
        </w:tc>
      </w:tr>
      <w:tr w:rsidR="00966BDF" w:rsidRPr="00056C82" w14:paraId="4743ACFE" w14:textId="77777777" w:rsidTr="009A30AF">
        <w:tc>
          <w:tcPr>
            <w:tcW w:w="2263" w:type="dxa"/>
          </w:tcPr>
          <w:p w14:paraId="0BCA48B8" w14:textId="77777777" w:rsidR="00966BDF" w:rsidRPr="00966BDF" w:rsidRDefault="00966BDF" w:rsidP="009A30AF">
            <w:pPr>
              <w:jc w:val="both"/>
              <w:rPr>
                <w:lang w:eastAsia="en-US"/>
              </w:rPr>
            </w:pPr>
            <w:r w:rsidRPr="00966BDF">
              <w:rPr>
                <w:lang w:eastAsia="en-US"/>
              </w:rPr>
              <w:t xml:space="preserve">Электропроводка. </w:t>
            </w:r>
          </w:p>
        </w:tc>
        <w:tc>
          <w:tcPr>
            <w:tcW w:w="8193" w:type="dxa"/>
            <w:gridSpan w:val="2"/>
          </w:tcPr>
          <w:p w14:paraId="6A548372" w14:textId="77777777" w:rsidR="00966BDF" w:rsidRPr="00056C82" w:rsidRDefault="00966BDF" w:rsidP="009A30AF">
            <w:pPr>
              <w:jc w:val="both"/>
              <w:rPr>
                <w:lang w:eastAsia="en-US"/>
              </w:rPr>
            </w:pPr>
            <w:r w:rsidRPr="00056C82">
              <w:rPr>
                <w:lang w:eastAsia="en-US"/>
              </w:rPr>
              <w:t>Скрыта в кабель-канале (Кабель ВВГнг на розетки 3*2.5, на освещение 3*1.5, на водонагреватель 3*6).</w:t>
            </w:r>
          </w:p>
        </w:tc>
      </w:tr>
      <w:tr w:rsidR="00966BDF" w:rsidRPr="00056C82" w14:paraId="58129BB3" w14:textId="77777777" w:rsidTr="009A30AF">
        <w:tc>
          <w:tcPr>
            <w:tcW w:w="2263" w:type="dxa"/>
          </w:tcPr>
          <w:p w14:paraId="0A505A6D" w14:textId="77777777" w:rsidR="00966BDF" w:rsidRPr="00966BDF" w:rsidRDefault="00966BDF" w:rsidP="009A30AF">
            <w:pPr>
              <w:jc w:val="both"/>
              <w:rPr>
                <w:lang w:eastAsia="en-US"/>
              </w:rPr>
            </w:pPr>
            <w:r w:rsidRPr="00966BDF">
              <w:rPr>
                <w:lang w:eastAsia="en-US"/>
              </w:rPr>
              <w:t xml:space="preserve">Электрозащита. </w:t>
            </w:r>
          </w:p>
        </w:tc>
        <w:tc>
          <w:tcPr>
            <w:tcW w:w="8193" w:type="dxa"/>
            <w:gridSpan w:val="2"/>
          </w:tcPr>
          <w:p w14:paraId="47A9CC62" w14:textId="77777777" w:rsidR="00966BDF" w:rsidRPr="00056C82" w:rsidRDefault="00966BDF" w:rsidP="009A30AF">
            <w:pPr>
              <w:jc w:val="both"/>
              <w:rPr>
                <w:lang w:eastAsia="en-US"/>
              </w:rPr>
            </w:pPr>
            <w:r w:rsidRPr="00056C82">
              <w:rPr>
                <w:lang w:eastAsia="en-US"/>
              </w:rPr>
              <w:t>Авт. Вводной 52А, Авт. на розетки 16А; Авт. на освещение 10А, Авт. на нагреватель 32А, УЗО.</w:t>
            </w:r>
          </w:p>
        </w:tc>
      </w:tr>
      <w:tr w:rsidR="00966BDF" w:rsidRPr="00056C82" w14:paraId="1B2D0473" w14:textId="77777777" w:rsidTr="009A30AF">
        <w:tc>
          <w:tcPr>
            <w:tcW w:w="2263" w:type="dxa"/>
          </w:tcPr>
          <w:p w14:paraId="5CEC0289" w14:textId="77777777" w:rsidR="00966BDF" w:rsidRPr="00966BDF" w:rsidRDefault="00966BDF" w:rsidP="009A30AF">
            <w:pPr>
              <w:jc w:val="both"/>
              <w:rPr>
                <w:lang w:eastAsia="en-US"/>
              </w:rPr>
            </w:pPr>
            <w:r w:rsidRPr="00966BDF">
              <w:rPr>
                <w:lang w:eastAsia="en-US"/>
              </w:rPr>
              <w:t>Способ подключения к сети</w:t>
            </w:r>
          </w:p>
        </w:tc>
        <w:tc>
          <w:tcPr>
            <w:tcW w:w="8193" w:type="dxa"/>
            <w:gridSpan w:val="2"/>
          </w:tcPr>
          <w:p w14:paraId="652A19CF" w14:textId="77777777" w:rsidR="00966BDF" w:rsidRPr="00056C82" w:rsidRDefault="00966BDF" w:rsidP="009A30AF">
            <w:pPr>
              <w:jc w:val="both"/>
              <w:rPr>
                <w:lang w:eastAsia="en-US"/>
              </w:rPr>
            </w:pPr>
            <w:r w:rsidRPr="00056C82">
              <w:rPr>
                <w:lang w:eastAsia="en-US"/>
              </w:rPr>
              <w:t>Вводно-распределительный щит.</w:t>
            </w:r>
          </w:p>
        </w:tc>
      </w:tr>
      <w:tr w:rsidR="00966BDF" w:rsidRPr="00056C82" w14:paraId="080FCEC0" w14:textId="77777777" w:rsidTr="009A30AF">
        <w:tc>
          <w:tcPr>
            <w:tcW w:w="2263" w:type="dxa"/>
          </w:tcPr>
          <w:p w14:paraId="291078FC" w14:textId="77777777" w:rsidR="00966BDF" w:rsidRPr="00966BDF" w:rsidRDefault="00966BDF" w:rsidP="009A30AF">
            <w:pPr>
              <w:jc w:val="both"/>
              <w:rPr>
                <w:lang w:eastAsia="en-US"/>
              </w:rPr>
            </w:pPr>
            <w:r w:rsidRPr="00966BDF">
              <w:rPr>
                <w:lang w:eastAsia="en-US"/>
              </w:rPr>
              <w:t xml:space="preserve">Вентилятор </w:t>
            </w:r>
          </w:p>
        </w:tc>
        <w:tc>
          <w:tcPr>
            <w:tcW w:w="4678" w:type="dxa"/>
          </w:tcPr>
          <w:p w14:paraId="77FE20C7" w14:textId="77777777" w:rsidR="00966BDF" w:rsidRPr="00056C82" w:rsidRDefault="00966BDF" w:rsidP="009A30AF">
            <w:pPr>
              <w:jc w:val="both"/>
              <w:rPr>
                <w:lang w:eastAsia="en-US"/>
              </w:rPr>
            </w:pPr>
            <w:r w:rsidRPr="00056C82">
              <w:rPr>
                <w:lang w:eastAsia="en-US"/>
              </w:rPr>
              <w:t>Вытяжной, включение от клавиши</w:t>
            </w:r>
          </w:p>
        </w:tc>
        <w:tc>
          <w:tcPr>
            <w:tcW w:w="3515" w:type="dxa"/>
          </w:tcPr>
          <w:p w14:paraId="6B3C6C33" w14:textId="77777777" w:rsidR="00966BDF" w:rsidRPr="00056C82" w:rsidRDefault="00966BDF" w:rsidP="009A30AF">
            <w:pPr>
              <w:jc w:val="center"/>
              <w:rPr>
                <w:lang w:eastAsia="en-US"/>
              </w:rPr>
            </w:pPr>
            <w:r w:rsidRPr="00056C82">
              <w:rPr>
                <w:lang w:eastAsia="en-US"/>
              </w:rPr>
              <w:t>1 шт.</w:t>
            </w:r>
          </w:p>
        </w:tc>
      </w:tr>
      <w:tr w:rsidR="00966BDF" w:rsidRPr="00056C82" w14:paraId="3AEAF07B" w14:textId="77777777" w:rsidTr="009A30AF">
        <w:tc>
          <w:tcPr>
            <w:tcW w:w="2263" w:type="dxa"/>
          </w:tcPr>
          <w:p w14:paraId="617B56B8" w14:textId="77777777" w:rsidR="00966BDF" w:rsidRPr="00966BDF" w:rsidRDefault="00966BDF" w:rsidP="009A30AF">
            <w:pPr>
              <w:jc w:val="both"/>
              <w:rPr>
                <w:lang w:eastAsia="en-US"/>
              </w:rPr>
            </w:pPr>
            <w:r w:rsidRPr="00966BDF">
              <w:t>Отопление</w:t>
            </w:r>
          </w:p>
        </w:tc>
        <w:tc>
          <w:tcPr>
            <w:tcW w:w="8193" w:type="dxa"/>
            <w:gridSpan w:val="2"/>
          </w:tcPr>
          <w:p w14:paraId="53BAA8CF" w14:textId="77777777" w:rsidR="00966BDF" w:rsidRPr="00056C82" w:rsidRDefault="00966BDF" w:rsidP="009A30AF">
            <w:pPr>
              <w:rPr>
                <w:lang w:eastAsia="en-US"/>
              </w:rPr>
            </w:pPr>
            <w:r w:rsidRPr="00056C82">
              <w:t>Конвектор 1,5 кВт с терморегулятором</w:t>
            </w:r>
          </w:p>
        </w:tc>
      </w:tr>
      <w:tr w:rsidR="00966BDF" w:rsidRPr="00056C82" w14:paraId="5DF473F3" w14:textId="77777777" w:rsidTr="009A30AF">
        <w:tc>
          <w:tcPr>
            <w:tcW w:w="10456" w:type="dxa"/>
            <w:gridSpan w:val="3"/>
          </w:tcPr>
          <w:p w14:paraId="62186C02" w14:textId="77777777" w:rsidR="00966BDF" w:rsidRPr="00056C82" w:rsidRDefault="00966BDF" w:rsidP="009A30AF">
            <w:pPr>
              <w:rPr>
                <w:lang w:eastAsia="en-US"/>
              </w:rPr>
            </w:pPr>
            <w:r w:rsidRPr="00056C82">
              <w:rPr>
                <w:b/>
                <w:bCs/>
                <w:lang w:eastAsia="en-US"/>
              </w:rPr>
              <w:t>*Электрическое оборудование устанавливаемое в модуле должно иметь степень влагозащиты IP 54-IP65;</w:t>
            </w:r>
          </w:p>
        </w:tc>
      </w:tr>
    </w:tbl>
    <w:p w14:paraId="35A03AFC" w14:textId="77777777" w:rsidR="00966BDF" w:rsidRPr="00056C82" w:rsidRDefault="00966BDF">
      <w:pPr>
        <w:ind w:firstLine="709"/>
        <w:jc w:val="both"/>
        <w:rPr>
          <w:rFonts w:eastAsia="Calibri"/>
          <w:lang w:eastAsia="en-US"/>
        </w:rPr>
      </w:pPr>
    </w:p>
    <w:p w14:paraId="484DE991" w14:textId="2B76B700" w:rsidR="008819E5" w:rsidRPr="00056C82" w:rsidRDefault="009B2E39" w:rsidP="00593D7F">
      <w:pPr>
        <w:ind w:left="142" w:firstLine="709"/>
        <w:jc w:val="both"/>
        <w:rPr>
          <w:rFonts w:eastAsia="Calibri"/>
          <w:lang w:eastAsia="en-US"/>
        </w:rPr>
      </w:pPr>
      <w:r w:rsidRPr="00056C82">
        <w:rPr>
          <w:rFonts w:eastAsia="Calibri"/>
          <w:lang w:eastAsia="en-US"/>
        </w:rPr>
        <w:t>Всё дополнительно устанавливаемое оборудование модулей должно быть комплиментарно друг-другу, установлено, и готово к эксплуатации. При установке оборудования подрядчик обязан передать заказчику его принадлежности, включая технические паспорта, сертификаты качества и безопасности, гигиенические сертификаты.</w:t>
      </w:r>
    </w:p>
    <w:p w14:paraId="382D01E5" w14:textId="11D36050" w:rsidR="008819E5" w:rsidRPr="00685CDE" w:rsidRDefault="009B2E39" w:rsidP="00685CDE">
      <w:pPr>
        <w:ind w:left="142" w:firstLine="709"/>
        <w:jc w:val="both"/>
        <w:rPr>
          <w:rFonts w:eastAsia="Calibri"/>
          <w:lang w:eastAsia="en-US"/>
        </w:rPr>
      </w:pPr>
      <w:r w:rsidRPr="00056C82">
        <w:rPr>
          <w:rFonts w:eastAsia="Calibri"/>
          <w:lang w:eastAsia="en-US"/>
        </w:rPr>
        <w:t>Общая комплектация бытового городка формируется из 14 отдельных модулей расположенных в 2 этажа. Для обеспечения подхода к помещениям второго этажа предусмотрена металлоконструкция обходного балкона с двумя металлическими лестницами (см. Приложение 1</w:t>
      </w:r>
      <w:r w:rsidR="007E5D55" w:rsidRPr="007E5D55">
        <w:t xml:space="preserve"> </w:t>
      </w:r>
      <w:r w:rsidR="007E5D55" w:rsidRPr="007E5D55">
        <w:rPr>
          <w:rFonts w:eastAsia="Calibri"/>
          <w:lang w:eastAsia="en-US"/>
        </w:rPr>
        <w:t>к описанию объекта закупки (техническому заданию</w:t>
      </w:r>
      <w:r w:rsidR="007E5D55">
        <w:rPr>
          <w:rFonts w:eastAsia="Calibri"/>
          <w:lang w:eastAsia="en-US"/>
        </w:rPr>
        <w:t>)</w:t>
      </w:r>
      <w:r w:rsidRPr="00056C82">
        <w:rPr>
          <w:rFonts w:eastAsia="Calibri"/>
          <w:lang w:eastAsia="en-US"/>
        </w:rPr>
        <w:t xml:space="preserve">). Конструкция модульных элементов должна предусматривать надёжную фиксацию на твёрдом основании, а также сохранять пространственную жёсткость в собранном виде. При необходимости компоновка расположения модулей относительно друг друга может быть изменена. Полностью сформированная (смонтированная) конструкция модульного здания должна отвечать всем требованиям безопасной эксплуатации, включая условия пожарной безопасности. </w:t>
      </w:r>
    </w:p>
    <w:p w14:paraId="31AE87E2" w14:textId="77777777" w:rsidR="008819E5" w:rsidRPr="00056C82" w:rsidRDefault="009B2E39">
      <w:pPr>
        <w:ind w:firstLine="709"/>
        <w:jc w:val="both"/>
        <w:rPr>
          <w:rFonts w:eastAsia="Calibri"/>
          <w:b/>
          <w:bCs/>
          <w:i/>
          <w:iCs/>
          <w:lang w:eastAsia="en-US"/>
        </w:rPr>
      </w:pPr>
      <w:r w:rsidRPr="00056C82">
        <w:rPr>
          <w:rFonts w:eastAsia="Calibri"/>
          <w:b/>
          <w:bCs/>
          <w:i/>
          <w:iCs/>
          <w:lang w:eastAsia="en-US"/>
        </w:rPr>
        <w:lastRenderedPageBreak/>
        <w:t xml:space="preserve">Готовое здание состоит: </w:t>
      </w:r>
    </w:p>
    <w:p w14:paraId="0F9FACD7" w14:textId="77777777" w:rsidR="008819E5" w:rsidRPr="00056C82" w:rsidRDefault="009B2E39">
      <w:pPr>
        <w:pStyle w:val="afe"/>
        <w:numPr>
          <w:ilvl w:val="0"/>
          <w:numId w:val="4"/>
        </w:numPr>
        <w:jc w:val="both"/>
        <w:rPr>
          <w:rFonts w:eastAsia="Calibri"/>
          <w:lang w:eastAsia="en-US"/>
        </w:rPr>
      </w:pPr>
      <w:r w:rsidRPr="00056C82">
        <w:rPr>
          <w:rFonts w:eastAsia="Calibri"/>
          <w:lang w:eastAsia="en-US"/>
        </w:rPr>
        <w:t>Жилой модуль – 10шт;</w:t>
      </w:r>
    </w:p>
    <w:p w14:paraId="7BB66F5F" w14:textId="77777777" w:rsidR="008819E5" w:rsidRPr="00056C82" w:rsidRDefault="009B2E39">
      <w:pPr>
        <w:pStyle w:val="afe"/>
        <w:numPr>
          <w:ilvl w:val="0"/>
          <w:numId w:val="4"/>
        </w:numPr>
        <w:jc w:val="both"/>
        <w:rPr>
          <w:rFonts w:eastAsia="Calibri"/>
          <w:lang w:eastAsia="en-US"/>
        </w:rPr>
      </w:pPr>
      <w:r w:rsidRPr="00056C82">
        <w:rPr>
          <w:rFonts w:eastAsia="Calibri"/>
          <w:lang w:eastAsia="en-US"/>
        </w:rPr>
        <w:t>Модуль душевая/постирочная -1шт;</w:t>
      </w:r>
    </w:p>
    <w:p w14:paraId="20DB835A" w14:textId="77777777" w:rsidR="008819E5" w:rsidRPr="00056C82" w:rsidRDefault="009B2E39">
      <w:pPr>
        <w:pStyle w:val="afe"/>
        <w:numPr>
          <w:ilvl w:val="0"/>
          <w:numId w:val="4"/>
        </w:numPr>
        <w:jc w:val="both"/>
        <w:rPr>
          <w:rFonts w:eastAsia="Calibri"/>
          <w:lang w:eastAsia="en-US"/>
        </w:rPr>
      </w:pPr>
      <w:r w:rsidRPr="00056C82">
        <w:rPr>
          <w:rFonts w:eastAsia="Calibri"/>
          <w:lang w:eastAsia="en-US"/>
        </w:rPr>
        <w:t>Модуль туалет -1шт;</w:t>
      </w:r>
    </w:p>
    <w:p w14:paraId="204AE6A5" w14:textId="77777777" w:rsidR="008819E5" w:rsidRPr="00056C82" w:rsidRDefault="009B2E39">
      <w:pPr>
        <w:pStyle w:val="afe"/>
        <w:numPr>
          <w:ilvl w:val="0"/>
          <w:numId w:val="4"/>
        </w:numPr>
        <w:jc w:val="both"/>
        <w:rPr>
          <w:rFonts w:eastAsia="Calibri"/>
          <w:lang w:eastAsia="en-US"/>
        </w:rPr>
      </w:pPr>
      <w:r w:rsidRPr="00056C82">
        <w:rPr>
          <w:rFonts w:eastAsia="Calibri"/>
          <w:lang w:eastAsia="en-US"/>
        </w:rPr>
        <w:t>Модуль приёма пищи -2шт;</w:t>
      </w:r>
    </w:p>
    <w:p w14:paraId="747EFE56" w14:textId="77777777" w:rsidR="008819E5" w:rsidRPr="00056C82" w:rsidRDefault="009B2E39">
      <w:pPr>
        <w:pStyle w:val="afe"/>
        <w:numPr>
          <w:ilvl w:val="0"/>
          <w:numId w:val="4"/>
        </w:numPr>
        <w:jc w:val="both"/>
        <w:rPr>
          <w:rFonts w:eastAsia="Calibri"/>
          <w:lang w:eastAsia="en-US"/>
        </w:rPr>
      </w:pPr>
      <w:r w:rsidRPr="00056C82">
        <w:rPr>
          <w:rFonts w:eastAsia="Calibri"/>
          <w:lang w:eastAsia="en-US"/>
        </w:rPr>
        <w:t>Лестница с площадкой наружная (для 2го этажа);</w:t>
      </w:r>
    </w:p>
    <w:p w14:paraId="76FFBCF9" w14:textId="16ACD275" w:rsidR="00593D7F" w:rsidRPr="00056C82" w:rsidRDefault="009B2E39" w:rsidP="00685CDE">
      <w:pPr>
        <w:ind w:firstLine="709"/>
        <w:jc w:val="both"/>
        <w:rPr>
          <w:rFonts w:eastAsia="Calibri"/>
          <w:lang w:eastAsia="en-US"/>
        </w:rPr>
      </w:pPr>
      <w:r w:rsidRPr="00056C82">
        <w:rPr>
          <w:rFonts w:eastAsia="Calibri"/>
          <w:lang w:eastAsia="en-US"/>
        </w:rPr>
        <w:t>Взаимное расположение модулей указанно в Приложении 1</w:t>
      </w:r>
      <w:r w:rsidR="007E5D55">
        <w:rPr>
          <w:rFonts w:eastAsia="Calibri"/>
          <w:lang w:eastAsia="en-US"/>
        </w:rPr>
        <w:t xml:space="preserve"> к описанию объекта закупки (техническому заданию).</w:t>
      </w:r>
    </w:p>
    <w:p w14:paraId="0EE7D479" w14:textId="669D34D0" w:rsidR="008819E5" w:rsidRPr="00056C82" w:rsidRDefault="009B2E39">
      <w:pPr>
        <w:spacing w:after="200"/>
        <w:ind w:firstLine="709"/>
        <w:jc w:val="both"/>
        <w:rPr>
          <w:rFonts w:eastAsia="Calibri"/>
          <w:b/>
          <w:lang w:eastAsia="en-US"/>
        </w:rPr>
      </w:pPr>
      <w:r w:rsidRPr="00056C82">
        <w:rPr>
          <w:rFonts w:eastAsia="Calibri"/>
          <w:b/>
          <w:lang w:eastAsia="en-US"/>
        </w:rPr>
        <w:t>6. Выполнение работ осуществляется в соответствии со следующими нормативными документами и стандартами:</w:t>
      </w:r>
    </w:p>
    <w:p w14:paraId="6ECED755" w14:textId="789305EA" w:rsidR="008819E5" w:rsidRPr="00056C82" w:rsidRDefault="009B2E39">
      <w:pPr>
        <w:spacing w:after="200"/>
        <w:rPr>
          <w:rFonts w:eastAsia="Calibri"/>
          <w:lang w:eastAsia="en-US"/>
        </w:rPr>
      </w:pPr>
      <w:r w:rsidRPr="00056C82">
        <w:rPr>
          <w:rFonts w:eastAsia="Calibri"/>
          <w:lang w:eastAsia="en-US"/>
        </w:rPr>
        <w:t>6.</w:t>
      </w:r>
      <w:r w:rsidR="00593D7F">
        <w:rPr>
          <w:rFonts w:eastAsia="Calibri"/>
          <w:lang w:eastAsia="en-US"/>
        </w:rPr>
        <w:t>1</w:t>
      </w:r>
      <w:r w:rsidRPr="00056C82">
        <w:rPr>
          <w:rFonts w:eastAsia="Calibri"/>
          <w:lang w:eastAsia="en-US"/>
        </w:rPr>
        <w:t>. Федеральный закон от 21.12.1994 N 69-ФЗ "О пожарной безопасности"</w:t>
      </w:r>
      <w:r w:rsidR="0074535F" w:rsidRPr="00056C82">
        <w:rPr>
          <w:rFonts w:eastAsia="Calibri"/>
          <w:lang w:eastAsia="en-US"/>
        </w:rPr>
        <w:t>;</w:t>
      </w:r>
    </w:p>
    <w:p w14:paraId="1027CC9F" w14:textId="650E1AAF" w:rsidR="008819E5" w:rsidRPr="00056C82" w:rsidRDefault="009B2E39">
      <w:pPr>
        <w:spacing w:after="200"/>
        <w:rPr>
          <w:rFonts w:eastAsia="Calibri"/>
          <w:lang w:eastAsia="en-US"/>
        </w:rPr>
      </w:pPr>
      <w:r w:rsidRPr="00056C82">
        <w:rPr>
          <w:rFonts w:eastAsia="Calibri"/>
          <w:lang w:eastAsia="en-US"/>
        </w:rPr>
        <w:t>6.</w:t>
      </w:r>
      <w:r w:rsidR="00593D7F">
        <w:rPr>
          <w:rFonts w:eastAsia="Calibri"/>
          <w:lang w:eastAsia="en-US"/>
        </w:rPr>
        <w:t>2</w:t>
      </w:r>
      <w:r w:rsidRPr="00056C82">
        <w:rPr>
          <w:rFonts w:eastAsia="Calibri"/>
          <w:lang w:eastAsia="en-US"/>
        </w:rPr>
        <w:t>. Федеральный закон от 10.01.2002 N 7-ФЗ "Об охране окружающей среды".</w:t>
      </w:r>
    </w:p>
    <w:p w14:paraId="61E1A33C" w14:textId="6EC0AA05" w:rsidR="008819E5" w:rsidRPr="00056C82" w:rsidRDefault="009B2E39">
      <w:pPr>
        <w:spacing w:after="200"/>
        <w:rPr>
          <w:rFonts w:eastAsia="Calibri"/>
          <w:lang w:eastAsia="en-US"/>
        </w:rPr>
      </w:pPr>
      <w:r w:rsidRPr="00056C82">
        <w:rPr>
          <w:rFonts w:eastAsia="Calibri"/>
          <w:lang w:eastAsia="en-US"/>
        </w:rPr>
        <w:t>6.</w:t>
      </w:r>
      <w:r w:rsidR="00593D7F">
        <w:rPr>
          <w:rFonts w:eastAsia="Calibri"/>
          <w:lang w:eastAsia="en-US"/>
        </w:rPr>
        <w:t>3</w:t>
      </w:r>
      <w:r w:rsidRPr="00056C82">
        <w:rPr>
          <w:rFonts w:eastAsia="Calibri"/>
          <w:lang w:eastAsia="en-US"/>
        </w:rPr>
        <w:t>. Федеральный закон от 25.07.2002 N 115-ФЗ "О правовом положении иностранных граждан в Российской Федерации".</w:t>
      </w:r>
    </w:p>
    <w:p w14:paraId="28402CD5" w14:textId="06F404E0" w:rsidR="008819E5" w:rsidRPr="00056C82" w:rsidRDefault="009B2E39">
      <w:pPr>
        <w:spacing w:after="200"/>
        <w:rPr>
          <w:rFonts w:eastAsia="Calibri"/>
          <w:lang w:eastAsia="en-US"/>
        </w:rPr>
      </w:pPr>
      <w:r w:rsidRPr="00056C82">
        <w:rPr>
          <w:rFonts w:eastAsia="Calibri"/>
          <w:lang w:eastAsia="en-US"/>
        </w:rPr>
        <w:t>6.</w:t>
      </w:r>
      <w:r w:rsidR="00BB6CF5">
        <w:rPr>
          <w:rFonts w:eastAsia="Calibri"/>
          <w:lang w:eastAsia="en-US"/>
        </w:rPr>
        <w:t>4</w:t>
      </w:r>
      <w:r w:rsidRPr="00056C82">
        <w:rPr>
          <w:rFonts w:eastAsia="Calibri"/>
          <w:lang w:eastAsia="en-US"/>
        </w:rPr>
        <w:t>. Федеральный закон от 22.07.2008 N 123-ФЗ "Технический регламент о требованиях пожарной безопасности".</w:t>
      </w:r>
    </w:p>
    <w:p w14:paraId="4104C0C5" w14:textId="237BCC7D" w:rsidR="008819E5" w:rsidRPr="00056C82" w:rsidRDefault="009B2E39">
      <w:pPr>
        <w:spacing w:after="200"/>
        <w:rPr>
          <w:rFonts w:eastAsia="Calibri"/>
          <w:lang w:eastAsia="en-US"/>
        </w:rPr>
      </w:pPr>
      <w:r w:rsidRPr="00056C82">
        <w:rPr>
          <w:rFonts w:eastAsia="Calibri"/>
          <w:lang w:eastAsia="en-US"/>
        </w:rPr>
        <w:t>6.</w:t>
      </w:r>
      <w:r w:rsidR="00BB6CF5">
        <w:rPr>
          <w:rFonts w:eastAsia="Calibri"/>
          <w:lang w:eastAsia="en-US"/>
        </w:rPr>
        <w:t>5</w:t>
      </w:r>
      <w:r w:rsidRPr="00056C82">
        <w:rPr>
          <w:rFonts w:eastAsia="Calibri"/>
          <w:lang w:eastAsia="en-US"/>
        </w:rPr>
        <w:t>. Постановление Правительства РФ от 16.09.2020 N 1479 "Об утверждении Правил противопожарного режима в Российской Федерации".</w:t>
      </w:r>
    </w:p>
    <w:p w14:paraId="10581E80" w14:textId="62047A39" w:rsidR="008819E5" w:rsidRPr="00056C82" w:rsidRDefault="009B2E39">
      <w:pPr>
        <w:spacing w:after="200"/>
        <w:rPr>
          <w:rFonts w:eastAsia="Calibri"/>
          <w:lang w:eastAsia="en-US"/>
        </w:rPr>
      </w:pPr>
      <w:r w:rsidRPr="00056C82">
        <w:rPr>
          <w:rFonts w:eastAsia="Calibri"/>
          <w:lang w:eastAsia="en-US"/>
        </w:rPr>
        <w:t>6.</w:t>
      </w:r>
      <w:r w:rsidR="00BB6CF5">
        <w:rPr>
          <w:rFonts w:eastAsia="Calibri"/>
          <w:lang w:eastAsia="en-US"/>
        </w:rPr>
        <w:t>6</w:t>
      </w:r>
      <w:r w:rsidRPr="00056C82">
        <w:rPr>
          <w:rFonts w:eastAsia="Calibri"/>
          <w:lang w:eastAsia="en-US"/>
        </w:rPr>
        <w:t>. Постановление Госстроя России от 23.07.2001 N 80 "О принятии строительных норм и правил Российской Федерации "Безопасность труда в строительстве. Часть 1. Общие требования</w:t>
      </w:r>
      <w:r w:rsidR="00BB6CF5">
        <w:rPr>
          <w:rFonts w:eastAsia="Calibri"/>
          <w:lang w:eastAsia="en-US"/>
        </w:rPr>
        <w:t>»</w:t>
      </w:r>
      <w:r w:rsidRPr="00056C82">
        <w:rPr>
          <w:rFonts w:eastAsia="Calibri"/>
          <w:lang w:eastAsia="en-US"/>
        </w:rPr>
        <w:t>. СНиП 12- 03-2001.</w:t>
      </w:r>
    </w:p>
    <w:p w14:paraId="1F96E08E" w14:textId="030207BE" w:rsidR="008819E5" w:rsidRPr="00056C82" w:rsidRDefault="009B2E39">
      <w:pPr>
        <w:spacing w:after="200"/>
        <w:rPr>
          <w:rFonts w:eastAsia="Calibri"/>
          <w:lang w:eastAsia="en-US"/>
        </w:rPr>
      </w:pPr>
      <w:r w:rsidRPr="00056C82">
        <w:rPr>
          <w:rFonts w:eastAsia="Calibri"/>
          <w:lang w:eastAsia="en-US"/>
        </w:rPr>
        <w:t>6.</w:t>
      </w:r>
      <w:r w:rsidR="00BB6CF5">
        <w:rPr>
          <w:rFonts w:eastAsia="Calibri"/>
          <w:lang w:eastAsia="en-US"/>
        </w:rPr>
        <w:t>7</w:t>
      </w:r>
      <w:r w:rsidRPr="00056C82">
        <w:rPr>
          <w:rFonts w:eastAsia="Calibri"/>
          <w:lang w:eastAsia="en-US"/>
        </w:rPr>
        <w:t>. Постановление Госстроя России от 17.09.2002 N 123 "О принятии строительных норм и правил Российской Федерации "Безопасность труда в строительстве. Часть 2. Строительное производство</w:t>
      </w:r>
      <w:r w:rsidR="00BB6CF5">
        <w:rPr>
          <w:rFonts w:eastAsia="Calibri"/>
          <w:lang w:eastAsia="en-US"/>
        </w:rPr>
        <w:t>»</w:t>
      </w:r>
      <w:r w:rsidRPr="00056C82">
        <w:rPr>
          <w:rFonts w:eastAsia="Calibri"/>
          <w:lang w:eastAsia="en-US"/>
        </w:rPr>
        <w:t>. СНиП 12-04-2002.</w:t>
      </w:r>
    </w:p>
    <w:p w14:paraId="052F3612" w14:textId="270E8402" w:rsidR="008819E5" w:rsidRPr="00056C82" w:rsidRDefault="009B2E39">
      <w:pPr>
        <w:spacing w:after="200"/>
        <w:rPr>
          <w:rFonts w:eastAsia="Calibri"/>
          <w:lang w:eastAsia="en-US"/>
        </w:rPr>
      </w:pPr>
      <w:r w:rsidRPr="00056C82">
        <w:rPr>
          <w:rFonts w:eastAsia="Calibri"/>
          <w:lang w:eastAsia="en-US"/>
        </w:rPr>
        <w:t>6.</w:t>
      </w:r>
      <w:r w:rsidR="00BB6CF5">
        <w:rPr>
          <w:rFonts w:eastAsia="Calibri"/>
          <w:lang w:eastAsia="en-US"/>
        </w:rPr>
        <w:t>8</w:t>
      </w:r>
      <w:r w:rsidRPr="00056C82">
        <w:rPr>
          <w:rFonts w:eastAsia="Calibri"/>
          <w:lang w:eastAsia="en-US"/>
        </w:rPr>
        <w:t>. "ГОСТ 12.3.009-76* (СТ СЭВ 3518-81). Работы погрузочно-разгрузочные. Общие требования безопасности" (утв. Постановлением Госстандарта СССР от 23.03.1976 N 670).</w:t>
      </w:r>
    </w:p>
    <w:p w14:paraId="32BE0102" w14:textId="21AC2EEC" w:rsidR="008819E5" w:rsidRPr="00056C82" w:rsidRDefault="009B2E39">
      <w:pPr>
        <w:spacing w:after="200"/>
        <w:rPr>
          <w:rFonts w:eastAsia="Calibri"/>
          <w:lang w:eastAsia="en-US"/>
        </w:rPr>
      </w:pPr>
      <w:r w:rsidRPr="00056C82">
        <w:rPr>
          <w:rFonts w:eastAsia="Calibri"/>
          <w:lang w:eastAsia="en-US"/>
        </w:rPr>
        <w:t>6.</w:t>
      </w:r>
      <w:r w:rsidR="00BB6CF5">
        <w:rPr>
          <w:rFonts w:eastAsia="Calibri"/>
          <w:lang w:eastAsia="en-US"/>
        </w:rPr>
        <w:t>9</w:t>
      </w:r>
      <w:r w:rsidRPr="00056C82">
        <w:rPr>
          <w:rFonts w:eastAsia="Calibri"/>
          <w:lang w:eastAsia="en-US"/>
        </w:rPr>
        <w:t>. "ГОСТ 8509-93. Уголки стальные горячекатаные равнополочные. Сортамент" (введен в действие Постановлением Госстандарта РФ от 20.02.1996 N 85).</w:t>
      </w:r>
    </w:p>
    <w:p w14:paraId="3E397302" w14:textId="021127EF" w:rsidR="008819E5" w:rsidRPr="00056C82" w:rsidRDefault="009B2E39">
      <w:pPr>
        <w:spacing w:after="200"/>
        <w:rPr>
          <w:rFonts w:eastAsia="Calibri"/>
          <w:lang w:eastAsia="en-US"/>
        </w:rPr>
      </w:pPr>
      <w:r w:rsidRPr="00056C82">
        <w:rPr>
          <w:rFonts w:eastAsia="Calibri"/>
          <w:lang w:eastAsia="en-US"/>
        </w:rPr>
        <w:t>6.1</w:t>
      </w:r>
      <w:r w:rsidR="00BB6CF5">
        <w:rPr>
          <w:rFonts w:eastAsia="Calibri"/>
          <w:lang w:eastAsia="en-US"/>
        </w:rPr>
        <w:t>0</w:t>
      </w:r>
      <w:r w:rsidRPr="00056C82">
        <w:rPr>
          <w:rFonts w:eastAsia="Calibri"/>
          <w:lang w:eastAsia="en-US"/>
        </w:rPr>
        <w:t>. "ГОСТ 23118-2019. Межгосударственный стандарт. Конструкции стальные строительные. Общие технические условия" (введен в действие Приказом Росстандарта от 04.08.2020 N 458-ст).</w:t>
      </w:r>
    </w:p>
    <w:p w14:paraId="3CFDDFEE" w14:textId="1264C536" w:rsidR="008819E5" w:rsidRPr="00056C82" w:rsidRDefault="009B2E39">
      <w:pPr>
        <w:spacing w:after="200"/>
        <w:rPr>
          <w:rFonts w:eastAsia="Calibri"/>
          <w:lang w:eastAsia="en-US"/>
        </w:rPr>
      </w:pPr>
      <w:r w:rsidRPr="00056C82">
        <w:rPr>
          <w:rFonts w:eastAsia="Calibri"/>
          <w:lang w:eastAsia="en-US"/>
        </w:rPr>
        <w:t>6.1</w:t>
      </w:r>
      <w:r w:rsidR="00BB6CF5">
        <w:rPr>
          <w:rFonts w:eastAsia="Calibri"/>
          <w:lang w:eastAsia="en-US"/>
        </w:rPr>
        <w:t>1</w:t>
      </w:r>
      <w:r w:rsidRPr="00056C82">
        <w:rPr>
          <w:rFonts w:eastAsia="Calibri"/>
          <w:lang w:eastAsia="en-US"/>
        </w:rPr>
        <w:t>. "РД 34 15.132-96. Руководящий документ. Сварка и контроль качества сварных соединений металлоконструкций зданий при сооружении промышленных объектов" (утв. Минтопэнерго России 14.03.1996, Минстроем России 20.05.1996).</w:t>
      </w:r>
    </w:p>
    <w:p w14:paraId="72847CE2" w14:textId="57DA2734" w:rsidR="008819E5" w:rsidRPr="00056C82" w:rsidRDefault="009B2E39">
      <w:pPr>
        <w:spacing w:after="200"/>
        <w:rPr>
          <w:rFonts w:eastAsia="Calibri"/>
          <w:lang w:eastAsia="en-US"/>
        </w:rPr>
      </w:pPr>
      <w:r w:rsidRPr="00056C82">
        <w:rPr>
          <w:rFonts w:eastAsia="Calibri"/>
          <w:lang w:eastAsia="en-US"/>
        </w:rPr>
        <w:t>6.1</w:t>
      </w:r>
      <w:r w:rsidR="00BB6CF5">
        <w:rPr>
          <w:rFonts w:eastAsia="Calibri"/>
          <w:lang w:eastAsia="en-US"/>
        </w:rPr>
        <w:t>2</w:t>
      </w:r>
      <w:r w:rsidRPr="00056C82">
        <w:rPr>
          <w:rFonts w:eastAsia="Calibri"/>
          <w:lang w:eastAsia="en-US"/>
        </w:rPr>
        <w:t>. "СП 53-101-98. Свод правил. Изготовление и контроль качества стальных строительных конструкций" (одобрен и введен в действие Постановлением Госстроя РФ от 17.05.1999 N 37).</w:t>
      </w:r>
    </w:p>
    <w:p w14:paraId="5FB7D89F" w14:textId="23CF0DB6" w:rsidR="008819E5" w:rsidRPr="00056C82" w:rsidRDefault="009B2E39">
      <w:pPr>
        <w:spacing w:after="200"/>
        <w:rPr>
          <w:rFonts w:eastAsia="Calibri"/>
          <w:lang w:eastAsia="en-US"/>
        </w:rPr>
      </w:pPr>
      <w:r w:rsidRPr="00056C82">
        <w:rPr>
          <w:rFonts w:eastAsia="Calibri"/>
          <w:lang w:eastAsia="en-US"/>
        </w:rPr>
        <w:t>6.1</w:t>
      </w:r>
      <w:r w:rsidR="00BB6CF5">
        <w:rPr>
          <w:rFonts w:eastAsia="Calibri"/>
          <w:lang w:eastAsia="en-US"/>
        </w:rPr>
        <w:t>3</w:t>
      </w:r>
      <w:r w:rsidRPr="00056C82">
        <w:rPr>
          <w:rFonts w:eastAsia="Calibri"/>
          <w:lang w:eastAsia="en-US"/>
        </w:rPr>
        <w:t>. "СП 70.13330.2012. Свод правил. Несущие и ограждающие конструкции. Актуализированная редакция СНиП 3.03.01-87" (утв. Приказом Госстроя от 25.12.2012 N 109/ГС).</w:t>
      </w:r>
    </w:p>
    <w:p w14:paraId="0E08392A" w14:textId="180ADD64" w:rsidR="008819E5" w:rsidRPr="00056C82" w:rsidRDefault="009B2E39">
      <w:pPr>
        <w:spacing w:after="200"/>
        <w:rPr>
          <w:rFonts w:eastAsia="Calibri"/>
          <w:lang w:eastAsia="en-US"/>
        </w:rPr>
      </w:pPr>
      <w:r w:rsidRPr="00056C82">
        <w:rPr>
          <w:rFonts w:eastAsia="Calibri"/>
          <w:lang w:eastAsia="en-US"/>
        </w:rPr>
        <w:t>6.</w:t>
      </w:r>
      <w:r w:rsidR="00CA5B83" w:rsidRPr="00056C82">
        <w:rPr>
          <w:rFonts w:eastAsia="Calibri"/>
          <w:lang w:eastAsia="en-US"/>
        </w:rPr>
        <w:t>1</w:t>
      </w:r>
      <w:r w:rsidR="00BB6CF5">
        <w:rPr>
          <w:rFonts w:eastAsia="Calibri"/>
          <w:lang w:eastAsia="en-US"/>
        </w:rPr>
        <w:t>4</w:t>
      </w:r>
      <w:r w:rsidRPr="00056C82">
        <w:rPr>
          <w:rFonts w:eastAsia="Calibri"/>
          <w:lang w:eastAsia="en-US"/>
        </w:rPr>
        <w:t>. "СП 28.13330.2017. Свод правил. Защита строительных конструкций от коррозии. Актуализированная редакция СНиП 2.03.11-85" (утв. Приказом Минстроя России от 27.02.2017 N 127/пр).</w:t>
      </w:r>
    </w:p>
    <w:p w14:paraId="6C85BF92" w14:textId="57F3535F" w:rsidR="008819E5" w:rsidRPr="00056C82" w:rsidRDefault="009B2E39">
      <w:pPr>
        <w:spacing w:after="200"/>
        <w:rPr>
          <w:rFonts w:eastAsia="Calibri"/>
          <w:lang w:eastAsia="en-US"/>
        </w:rPr>
      </w:pPr>
      <w:r w:rsidRPr="00056C82">
        <w:rPr>
          <w:rFonts w:eastAsia="Calibri"/>
          <w:lang w:eastAsia="en-US"/>
        </w:rPr>
        <w:t>6.</w:t>
      </w:r>
      <w:r w:rsidR="00CA5B83" w:rsidRPr="00056C82">
        <w:rPr>
          <w:rFonts w:eastAsia="Calibri"/>
          <w:lang w:eastAsia="en-US"/>
        </w:rPr>
        <w:t>1</w:t>
      </w:r>
      <w:r w:rsidR="00BB6CF5">
        <w:rPr>
          <w:rFonts w:eastAsia="Calibri"/>
          <w:lang w:eastAsia="en-US"/>
        </w:rPr>
        <w:t>5</w:t>
      </w:r>
      <w:r w:rsidRPr="00056C82">
        <w:rPr>
          <w:rFonts w:eastAsia="Calibri"/>
          <w:lang w:eastAsia="en-US"/>
        </w:rPr>
        <w:t>. "МДС 53-1.2001. Рекомендации по монтажу стальных строительных конструкций (к СНиП 3.03.01-87)".</w:t>
      </w:r>
    </w:p>
    <w:p w14:paraId="1A06B546" w14:textId="189F7656" w:rsidR="008819E5" w:rsidRPr="00056C82" w:rsidRDefault="009B2E39">
      <w:pPr>
        <w:rPr>
          <w:rFonts w:eastAsia="Calibri"/>
          <w:lang w:eastAsia="en-US"/>
        </w:rPr>
      </w:pPr>
      <w:r w:rsidRPr="00593D7F">
        <w:rPr>
          <w:rFonts w:eastAsia="Calibri"/>
          <w:lang w:eastAsia="en-US"/>
        </w:rPr>
        <w:t>6.</w:t>
      </w:r>
      <w:r w:rsidR="00CA5B83" w:rsidRPr="00593D7F">
        <w:rPr>
          <w:rFonts w:eastAsia="Calibri"/>
          <w:lang w:eastAsia="en-US"/>
        </w:rPr>
        <w:t>1</w:t>
      </w:r>
      <w:r w:rsidR="00BB6CF5">
        <w:rPr>
          <w:rFonts w:eastAsia="Calibri"/>
          <w:lang w:eastAsia="en-US"/>
        </w:rPr>
        <w:t>6</w:t>
      </w:r>
      <w:r w:rsidRPr="00593D7F">
        <w:rPr>
          <w:rFonts w:eastAsia="Calibri"/>
          <w:lang w:eastAsia="en-US"/>
        </w:rPr>
        <w:t xml:space="preserve">. </w:t>
      </w:r>
      <w:r w:rsidRPr="00056C82">
        <w:rPr>
          <w:rFonts w:eastAsia="Calibri"/>
          <w:lang w:eastAsia="en-US"/>
        </w:rPr>
        <w:t>ГОСТ Р 58967-2020 «Ограждения инвентарные строительных площадок и участков производства строительно-монтажных работ. Технические условия»;</w:t>
      </w:r>
    </w:p>
    <w:p w14:paraId="510BA9AD" w14:textId="4BEE5620" w:rsidR="008819E5" w:rsidRPr="00593D7F" w:rsidRDefault="009B2E39" w:rsidP="00BB6CF5">
      <w:pPr>
        <w:rPr>
          <w:rFonts w:eastAsia="Calibri"/>
          <w:lang w:eastAsia="en-US"/>
        </w:rPr>
      </w:pPr>
      <w:r w:rsidRPr="00056C82">
        <w:rPr>
          <w:rFonts w:eastAsia="Calibri"/>
          <w:lang w:eastAsia="en-US"/>
        </w:rPr>
        <w:lastRenderedPageBreak/>
        <w:t>6.</w:t>
      </w:r>
      <w:r w:rsidR="00CA5B83" w:rsidRPr="00056C82">
        <w:rPr>
          <w:rFonts w:eastAsia="Calibri"/>
          <w:lang w:eastAsia="en-US"/>
        </w:rPr>
        <w:t>1</w:t>
      </w:r>
      <w:r w:rsidR="00BB6CF5">
        <w:rPr>
          <w:rFonts w:eastAsia="Calibri"/>
          <w:lang w:eastAsia="en-US"/>
        </w:rPr>
        <w:t>7</w:t>
      </w:r>
      <w:r w:rsidRPr="00056C82">
        <w:rPr>
          <w:rFonts w:eastAsia="Calibri"/>
          <w:lang w:eastAsia="en-US"/>
        </w:rPr>
        <w:t>. СП 48.13330.2019 «Организация строительства»;</w:t>
      </w:r>
    </w:p>
    <w:p w14:paraId="477941B7" w14:textId="77777777" w:rsidR="008819E5" w:rsidRPr="00056C82" w:rsidRDefault="008819E5">
      <w:pPr>
        <w:ind w:firstLine="709"/>
        <w:jc w:val="both"/>
        <w:rPr>
          <w:lang w:eastAsia="en-US"/>
        </w:rPr>
      </w:pPr>
    </w:p>
    <w:p w14:paraId="11DAEA97" w14:textId="2E505DE0" w:rsidR="008819E5" w:rsidRPr="00056C82" w:rsidRDefault="009B2E39">
      <w:pPr>
        <w:ind w:firstLine="709"/>
        <w:jc w:val="both"/>
        <w:rPr>
          <w:b/>
          <w:lang w:eastAsia="en-US"/>
        </w:rPr>
      </w:pPr>
      <w:r w:rsidRPr="00056C82">
        <w:rPr>
          <w:b/>
          <w:lang w:eastAsia="en-US"/>
        </w:rPr>
        <w:t xml:space="preserve">7. </w:t>
      </w:r>
      <w:r w:rsidR="000360E8" w:rsidRPr="000360E8">
        <w:rPr>
          <w:b/>
          <w:lang w:eastAsia="en-US"/>
        </w:rPr>
        <w:t>Общие требования к выполняемым работам</w:t>
      </w:r>
      <w:r w:rsidRPr="00056C82">
        <w:rPr>
          <w:b/>
          <w:lang w:eastAsia="en-US"/>
        </w:rPr>
        <w:t>:</w:t>
      </w:r>
    </w:p>
    <w:p w14:paraId="166665EB" w14:textId="3C11348A" w:rsidR="008819E5" w:rsidRPr="00056C82" w:rsidRDefault="009B2E39">
      <w:pPr>
        <w:ind w:firstLine="709"/>
        <w:jc w:val="both"/>
        <w:rPr>
          <w:lang w:eastAsia="en-US"/>
        </w:rPr>
      </w:pPr>
      <w:r w:rsidRPr="00056C82">
        <w:rPr>
          <w:lang w:eastAsia="en-US"/>
        </w:rPr>
        <w:t xml:space="preserve">7.1. В течение </w:t>
      </w:r>
      <w:r w:rsidR="006A03B3" w:rsidRPr="00056C82">
        <w:rPr>
          <w:lang w:eastAsia="en-US"/>
        </w:rPr>
        <w:t xml:space="preserve">7 </w:t>
      </w:r>
      <w:r w:rsidR="00CA5B83" w:rsidRPr="00056C82">
        <w:rPr>
          <w:lang w:eastAsia="en-US"/>
        </w:rPr>
        <w:t xml:space="preserve">(семи) </w:t>
      </w:r>
      <w:r w:rsidRPr="00056C82">
        <w:rPr>
          <w:lang w:eastAsia="en-US"/>
        </w:rPr>
        <w:t>рабочих дней, с момента заключения Контракта, Подрядчик обязан предоставить Заказчику:</w:t>
      </w:r>
    </w:p>
    <w:p w14:paraId="7160B1A6" w14:textId="77777777" w:rsidR="008819E5" w:rsidRPr="00056C82" w:rsidRDefault="009B2E39">
      <w:pPr>
        <w:ind w:firstLine="709"/>
        <w:jc w:val="both"/>
        <w:rPr>
          <w:lang w:eastAsia="en-US"/>
        </w:rPr>
      </w:pPr>
      <w:r w:rsidRPr="00056C82">
        <w:rPr>
          <w:lang w:eastAsia="en-US"/>
        </w:rPr>
        <w:t>•</w:t>
      </w:r>
      <w:r w:rsidRPr="00056C82">
        <w:rPr>
          <w:lang w:eastAsia="en-US"/>
        </w:rPr>
        <w:tab/>
        <w:t>Приказ, распоряжение или прочий документ, подтверждающий полномочия представителя Подрядчика ответственного за выполнение работ на объекте;</w:t>
      </w:r>
    </w:p>
    <w:p w14:paraId="258C1FDF" w14:textId="77777777" w:rsidR="008819E5" w:rsidRPr="00056C82" w:rsidRDefault="009B2E39">
      <w:pPr>
        <w:ind w:firstLine="709"/>
        <w:jc w:val="both"/>
        <w:rPr>
          <w:lang w:eastAsia="en-US"/>
        </w:rPr>
      </w:pPr>
      <w:r w:rsidRPr="00056C82">
        <w:rPr>
          <w:lang w:eastAsia="en-US"/>
        </w:rPr>
        <w:t>•</w:t>
      </w:r>
      <w:r w:rsidRPr="00056C82">
        <w:rPr>
          <w:lang w:eastAsia="en-US"/>
        </w:rPr>
        <w:tab/>
        <w:t>Доверенность на представителя Подрядчика для получения документации в рамках Контракта, в т.ч. на право подписи актов освидетельствования скрытых работ и актов выполненных работ;</w:t>
      </w:r>
    </w:p>
    <w:p w14:paraId="0BAF7D84" w14:textId="77777777" w:rsidR="008819E5" w:rsidRPr="00056C82" w:rsidRDefault="009B2E39">
      <w:pPr>
        <w:ind w:firstLine="709"/>
        <w:jc w:val="both"/>
        <w:rPr>
          <w:lang w:eastAsia="en-US"/>
        </w:rPr>
      </w:pPr>
      <w:r w:rsidRPr="00056C82">
        <w:rPr>
          <w:lang w:eastAsia="en-US"/>
        </w:rPr>
        <w:t>•</w:t>
      </w:r>
      <w:r w:rsidRPr="00056C82">
        <w:rPr>
          <w:lang w:eastAsia="en-US"/>
        </w:rPr>
        <w:tab/>
        <w:t>Заверенную копию договора на утилизацию или переработку строительного мусора с организацией, имеющей соответствующую лицензию.</w:t>
      </w:r>
    </w:p>
    <w:p w14:paraId="666ED9B6" w14:textId="77777777" w:rsidR="008819E5" w:rsidRPr="00056C82" w:rsidRDefault="009B2E39">
      <w:pPr>
        <w:ind w:firstLine="709"/>
        <w:jc w:val="both"/>
        <w:rPr>
          <w:lang w:eastAsia="en-US"/>
        </w:rPr>
      </w:pPr>
      <w:r w:rsidRPr="00056C82">
        <w:rPr>
          <w:lang w:eastAsia="en-US"/>
        </w:rPr>
        <w:t>•</w:t>
      </w:r>
      <w:r w:rsidRPr="00056C82">
        <w:rPr>
          <w:lang w:eastAsia="en-US"/>
        </w:rPr>
        <w:tab/>
        <w:t>График выполнения работ.</w:t>
      </w:r>
    </w:p>
    <w:p w14:paraId="1C47F6E1" w14:textId="15A6EB4B" w:rsidR="008819E5" w:rsidRPr="00056C82" w:rsidRDefault="009B2E39">
      <w:pPr>
        <w:ind w:firstLine="709"/>
        <w:jc w:val="both"/>
        <w:rPr>
          <w:lang w:eastAsia="en-US"/>
        </w:rPr>
      </w:pPr>
      <w:r w:rsidRPr="00056C82">
        <w:rPr>
          <w:lang w:eastAsia="en-US"/>
        </w:rPr>
        <w:t>7.</w:t>
      </w:r>
      <w:r w:rsidR="00CA5B83" w:rsidRPr="00056C82">
        <w:rPr>
          <w:lang w:eastAsia="en-US"/>
        </w:rPr>
        <w:t>2</w:t>
      </w:r>
      <w:r w:rsidRPr="00056C82">
        <w:rPr>
          <w:lang w:eastAsia="en-US"/>
        </w:rPr>
        <w:t xml:space="preserve"> Подрядчик выполняет работы, согласно графику выполнения работ, согласованного с Заказчиком.</w:t>
      </w:r>
      <w:r w:rsidRPr="00056C82">
        <w:t xml:space="preserve"> </w:t>
      </w:r>
      <w:r w:rsidRPr="00056C82">
        <w:rPr>
          <w:lang w:eastAsia="en-US"/>
        </w:rPr>
        <w:t xml:space="preserve">В графике расписаны все виды работ по дням. </w:t>
      </w:r>
    </w:p>
    <w:p w14:paraId="0FD6D4C2" w14:textId="5C2E3244" w:rsidR="008819E5" w:rsidRDefault="008819E5">
      <w:pPr>
        <w:ind w:firstLine="709"/>
        <w:jc w:val="both"/>
        <w:rPr>
          <w:lang w:eastAsia="en-US"/>
        </w:rPr>
      </w:pPr>
    </w:p>
    <w:p w14:paraId="734B3703" w14:textId="77777777" w:rsidR="000360E8" w:rsidRPr="00056C82" w:rsidRDefault="000360E8">
      <w:pPr>
        <w:ind w:firstLine="709"/>
        <w:jc w:val="both"/>
        <w:rPr>
          <w:lang w:eastAsia="en-US"/>
        </w:rPr>
      </w:pPr>
    </w:p>
    <w:p w14:paraId="3FACC0BD" w14:textId="77777777" w:rsidR="008819E5" w:rsidRPr="00056C82" w:rsidRDefault="009B2E39">
      <w:pPr>
        <w:ind w:firstLine="567"/>
        <w:jc w:val="both"/>
        <w:rPr>
          <w:b/>
          <w:lang w:eastAsia="en-US"/>
        </w:rPr>
      </w:pPr>
      <w:r w:rsidRPr="00056C82">
        <w:rPr>
          <w:b/>
          <w:lang w:eastAsia="en-US"/>
        </w:rPr>
        <w:t>8. После согласования графика выполнения работ Подрядчик обязан:</w:t>
      </w:r>
    </w:p>
    <w:p w14:paraId="5ACF60E6" w14:textId="2B0296F7" w:rsidR="008819E5" w:rsidRPr="00056C82" w:rsidRDefault="009B2E39">
      <w:pPr>
        <w:ind w:firstLine="709"/>
        <w:jc w:val="both"/>
        <w:rPr>
          <w:lang w:eastAsia="en-US"/>
        </w:rPr>
      </w:pPr>
      <w:r w:rsidRPr="00056C82">
        <w:rPr>
          <w:lang w:eastAsia="en-US"/>
        </w:rPr>
        <w:t>8.</w:t>
      </w:r>
      <w:r w:rsidR="00CA5B83" w:rsidRPr="00056C82">
        <w:rPr>
          <w:lang w:eastAsia="en-US"/>
        </w:rPr>
        <w:t>1</w:t>
      </w:r>
      <w:r w:rsidRPr="00056C82">
        <w:rPr>
          <w:lang w:eastAsia="en-US"/>
        </w:rPr>
        <w:t xml:space="preserve">. Произвести установку временного ограждения строительной площадки для предотвращения попадания на территорию посторонних лиц, защиты случайных прохожих от возможных травм, предупреждения об опасности проведения строительных работ в соответствии с ГОСТ Р 58967-2020 «Ограждения инвентарные строительных площадок и участков производства строительно-монтажных работ. Технические условия» и СП 48.13330.2019 «Организация строительства». </w:t>
      </w:r>
    </w:p>
    <w:p w14:paraId="60C5446C" w14:textId="787AFCBD" w:rsidR="008819E5" w:rsidRPr="00056C82" w:rsidRDefault="009B2E39">
      <w:pPr>
        <w:ind w:firstLine="709"/>
        <w:jc w:val="both"/>
        <w:rPr>
          <w:lang w:eastAsia="en-US"/>
        </w:rPr>
      </w:pPr>
      <w:r w:rsidRPr="00056C82">
        <w:rPr>
          <w:lang w:eastAsia="en-US"/>
        </w:rPr>
        <w:t>8.</w:t>
      </w:r>
      <w:r w:rsidR="00CA5B83" w:rsidRPr="00056C82">
        <w:rPr>
          <w:lang w:eastAsia="en-US"/>
        </w:rPr>
        <w:t>2</w:t>
      </w:r>
      <w:r w:rsidRPr="00056C82">
        <w:rPr>
          <w:lang w:eastAsia="en-US"/>
        </w:rPr>
        <w:t>. Провести подготовительные работы, подготовить площадку строительства и обустроить её помостами, настилами с ограждениями для безопасного прохода в соответствии с СП 48.13330.2019 «Организация строительства».</w:t>
      </w:r>
    </w:p>
    <w:p w14:paraId="0ADEE085" w14:textId="00BF9B14" w:rsidR="008819E5" w:rsidRPr="00056C82" w:rsidRDefault="009B2E39">
      <w:pPr>
        <w:ind w:firstLine="709"/>
        <w:jc w:val="both"/>
        <w:rPr>
          <w:lang w:eastAsia="en-US"/>
        </w:rPr>
      </w:pPr>
      <w:r w:rsidRPr="00056C82">
        <w:rPr>
          <w:lang w:eastAsia="en-US"/>
        </w:rPr>
        <w:t>8.</w:t>
      </w:r>
      <w:r w:rsidR="00CA5B83" w:rsidRPr="00056C82">
        <w:rPr>
          <w:lang w:eastAsia="en-US"/>
        </w:rPr>
        <w:t>3</w:t>
      </w:r>
      <w:r w:rsidRPr="00056C82">
        <w:rPr>
          <w:lang w:eastAsia="en-US"/>
        </w:rPr>
        <w:t>. Перед запуском производства работ, представить на предварительное согласование Заказчику: взаимное расположение модулей здания, компоновку наполнения модулей и устанавливаемых электроприборов</w:t>
      </w:r>
    </w:p>
    <w:p w14:paraId="2357F668" w14:textId="77777777" w:rsidR="008819E5" w:rsidRPr="00056C82" w:rsidRDefault="009B2E39">
      <w:pPr>
        <w:ind w:firstLine="709"/>
        <w:jc w:val="both"/>
        <w:rPr>
          <w:lang w:eastAsia="en-US"/>
        </w:rPr>
      </w:pPr>
      <w:r w:rsidRPr="00056C82">
        <w:rPr>
          <w:b/>
          <w:lang w:eastAsia="en-US"/>
        </w:rPr>
        <w:t>9. Общие требования и условия выполнения работ:</w:t>
      </w:r>
    </w:p>
    <w:p w14:paraId="0094AE14" w14:textId="116AF094" w:rsidR="008819E5" w:rsidRPr="00056C82" w:rsidRDefault="009B2E39">
      <w:pPr>
        <w:ind w:firstLine="709"/>
        <w:jc w:val="both"/>
        <w:rPr>
          <w:lang w:eastAsia="en-US"/>
        </w:rPr>
      </w:pPr>
      <w:r w:rsidRPr="00056C82">
        <w:rPr>
          <w:lang w:eastAsia="en-US"/>
        </w:rPr>
        <w:t>Работы ведутся на территории участка, расположенного в промышленной зоне. Территория представляет собой закрытую площадку, которую используют для складирования материалов и стоянки коммунальной техники. В рамках исполнения обязательств по Контракту предусмотрено возведение бытового городка (модульного здания из блок-контейнеров) на ранее подготовленную площадку с покрытием из дорожных плит.</w:t>
      </w:r>
    </w:p>
    <w:p w14:paraId="62E6F4E1" w14:textId="77777777" w:rsidR="008819E5" w:rsidRPr="00056C82" w:rsidRDefault="009B2E39">
      <w:pPr>
        <w:ind w:firstLine="709"/>
        <w:jc w:val="both"/>
        <w:rPr>
          <w:lang w:eastAsia="en-US"/>
        </w:rPr>
      </w:pPr>
      <w:r w:rsidRPr="00056C82">
        <w:rPr>
          <w:lang w:eastAsia="en-US"/>
        </w:rPr>
        <w:t>Заказчик предоставляет схему территории участка для выполнения работ с обозначением ориентировочного расположения границ планируемого бытового городка. Общий план расположения может быть скорректирован с учетом проходящих подземных коммуникаций. Все изменения и корректировки выполнения работ вносятся по согласованию с Заказчиком.</w:t>
      </w:r>
    </w:p>
    <w:p w14:paraId="514D3DBF" w14:textId="77777777" w:rsidR="008819E5" w:rsidRPr="00056C82" w:rsidRDefault="009B2E39">
      <w:pPr>
        <w:ind w:firstLine="709"/>
        <w:jc w:val="both"/>
        <w:rPr>
          <w:lang w:eastAsia="en-US"/>
        </w:rPr>
      </w:pPr>
      <w:r w:rsidRPr="00056C82">
        <w:rPr>
          <w:lang w:eastAsia="en-US"/>
        </w:rPr>
        <w:t>Необходимым условием выполнения работ является предоставление Заказчику сертификатов на применяемые материалы, а также паспортов и сертификатов на всё встраиваемое оборудование, в т.ч. и электротехническое.</w:t>
      </w:r>
    </w:p>
    <w:p w14:paraId="1B469DCF" w14:textId="77777777" w:rsidR="008819E5" w:rsidRPr="00056C82" w:rsidRDefault="009B2E39">
      <w:pPr>
        <w:ind w:firstLine="709"/>
        <w:jc w:val="both"/>
        <w:rPr>
          <w:lang w:eastAsia="en-US"/>
        </w:rPr>
      </w:pPr>
      <w:r w:rsidRPr="00056C82">
        <w:rPr>
          <w:lang w:eastAsia="en-US"/>
        </w:rPr>
        <w:t>Не допускается поставка модульных зданий бывших в употреблении, восстановленных после капитального ремонта, замены запасных частей, выставочных образцов, а также с видимыми дефектами и браком. Все необходимые Руководства пользователя, правила эксплуатации должны быть на русском языке. Техническая документация должна быть на русском языке. Во всех случаях недопустимо предоставление Технической документации и Руководств пользователя в виде светокопий.</w:t>
      </w:r>
    </w:p>
    <w:p w14:paraId="7F20C45E" w14:textId="77777777" w:rsidR="008819E5" w:rsidRPr="00056C82" w:rsidRDefault="009B2E39">
      <w:pPr>
        <w:ind w:firstLine="709"/>
        <w:jc w:val="both"/>
        <w:rPr>
          <w:lang w:eastAsia="en-US"/>
        </w:rPr>
      </w:pPr>
      <w:r w:rsidRPr="00056C82">
        <w:rPr>
          <w:lang w:eastAsia="en-US"/>
        </w:rPr>
        <w:t>Подрядчик несёт ответственность за соответствие возводимого модульного здания государственным стандартам, действующим на территории Российской Федерации и техническому заданию, за сохранность всего возводимого объекта до приёмки выполненных работ Заказчиком. Организация транспортирования, складирования и хранения Подрядчиком частей модульного здания должна соответствовать требованиям стандартов и технических условий и исключать возможность их повреждения, порчи и потерь.</w:t>
      </w:r>
    </w:p>
    <w:p w14:paraId="271A56DE" w14:textId="10F4E4DC" w:rsidR="008819E5" w:rsidRPr="00056C82" w:rsidRDefault="009B2E39">
      <w:pPr>
        <w:ind w:firstLine="709"/>
        <w:jc w:val="both"/>
        <w:rPr>
          <w:lang w:eastAsia="en-US"/>
        </w:rPr>
      </w:pPr>
      <w:r w:rsidRPr="00056C82">
        <w:rPr>
          <w:lang w:eastAsia="en-US"/>
        </w:rPr>
        <w:lastRenderedPageBreak/>
        <w:t>Подрядчик выполняет работы собственными силами</w:t>
      </w:r>
      <w:r w:rsidR="001C63DA" w:rsidRPr="00056C82">
        <w:rPr>
          <w:lang w:eastAsia="en-US"/>
        </w:rPr>
        <w:t xml:space="preserve"> или с привлечением субподрядчиков</w:t>
      </w:r>
      <w:r w:rsidRPr="00056C82">
        <w:rPr>
          <w:lang w:eastAsia="en-US"/>
        </w:rPr>
        <w:t xml:space="preserve">, средствами и материалами, в объёме и в сроки, предусмотренные Контрактом. </w:t>
      </w:r>
    </w:p>
    <w:p w14:paraId="38833AEC" w14:textId="77777777" w:rsidR="008819E5" w:rsidRPr="00056C82" w:rsidRDefault="009B2E39">
      <w:pPr>
        <w:ind w:firstLine="709"/>
        <w:jc w:val="both"/>
        <w:rPr>
          <w:lang w:eastAsia="en-US"/>
        </w:rPr>
      </w:pPr>
      <w:r w:rsidRPr="00056C82">
        <w:rPr>
          <w:lang w:eastAsia="en-US"/>
        </w:rPr>
        <w:t>На объекте строительства всегда должен присутствовать журнал производства работ, в котором отражается ход фактического выполнения работ с указанием их сроков, объёмов, фамилий ответственных лиц, а также Подрядчик должен предоставлять по требованию журнал выполнения работ Заказчику.</w:t>
      </w:r>
      <w:r w:rsidRPr="00056C82">
        <w:t xml:space="preserve"> </w:t>
      </w:r>
      <w:r w:rsidRPr="00056C82">
        <w:rPr>
          <w:lang w:eastAsia="en-US"/>
        </w:rPr>
        <w:t>Подрядчик обязан в установленном порядке и форме вести документацию по безопасности работ.</w:t>
      </w:r>
    </w:p>
    <w:p w14:paraId="1D783306" w14:textId="77777777" w:rsidR="008819E5" w:rsidRPr="00056C82" w:rsidRDefault="009B2E39">
      <w:pPr>
        <w:ind w:firstLine="709"/>
        <w:jc w:val="both"/>
        <w:rPr>
          <w:lang w:eastAsia="en-US"/>
        </w:rPr>
      </w:pPr>
      <w:r w:rsidRPr="00056C82">
        <w:rPr>
          <w:lang w:eastAsia="en-US"/>
        </w:rPr>
        <w:t>Ответственность за повреждение имущества третьих лиц несет Подрядчик.</w:t>
      </w:r>
    </w:p>
    <w:p w14:paraId="274A2501" w14:textId="77777777" w:rsidR="008819E5" w:rsidRPr="00056C82" w:rsidRDefault="009B2E39">
      <w:pPr>
        <w:ind w:firstLine="709"/>
        <w:jc w:val="both"/>
        <w:rPr>
          <w:lang w:eastAsia="en-US"/>
        </w:rPr>
      </w:pPr>
      <w:r w:rsidRPr="00056C82">
        <w:rPr>
          <w:lang w:eastAsia="en-US"/>
        </w:rPr>
        <w:t>Подрядчик обязан согласовать с органами надзора порядок выполнения работ на объекте и обеспечить соблюдение его на строительной площадке.</w:t>
      </w:r>
    </w:p>
    <w:p w14:paraId="627A5733" w14:textId="77777777" w:rsidR="008819E5" w:rsidRPr="00056C82" w:rsidRDefault="009B2E39">
      <w:pPr>
        <w:ind w:firstLine="709"/>
        <w:jc w:val="both"/>
        <w:rPr>
          <w:lang w:eastAsia="en-US"/>
        </w:rPr>
      </w:pPr>
      <w:r w:rsidRPr="00056C82">
        <w:rPr>
          <w:lang w:eastAsia="en-US"/>
        </w:rPr>
        <w:t>Подрядчик привлекает к выполнению работ по Контракту квалифицированных специалистов со знанием правил ТБ (техники безопасности), ПБ (пожарной безопасности) и ОТ (охраны труда), имеющих соответствующий разряд и имеющих действующий протокол проверки знаний норм и правил при работе в электроустановках, прошедших медицинское освидетельствование в случаях, установленных правовыми актами в области строительства (в частности, СНиП 12-03-2001 и СНиП 12-04-2002 «Безопасность труда в строительстве»). Все специалисты Подрядчика, не являющиеся гражданами РФ, обязаны иметь регистрацию и разрешение на работу. Подрядчик обязан соблюдать правила привлечения и использования иностранной и иногородней рабочей силы, установленные законодательством РФ и нормативными правовыми актами субъекта РФ.</w:t>
      </w:r>
    </w:p>
    <w:p w14:paraId="0A703671" w14:textId="77777777" w:rsidR="008819E5" w:rsidRPr="00056C82" w:rsidRDefault="009B2E39">
      <w:pPr>
        <w:ind w:firstLine="709"/>
        <w:jc w:val="both"/>
        <w:rPr>
          <w:lang w:eastAsia="en-US"/>
        </w:rPr>
      </w:pPr>
      <w:r w:rsidRPr="00056C82">
        <w:rPr>
          <w:lang w:eastAsia="en-US"/>
        </w:rPr>
        <w:t>Техника, необходимая для производства работ, предоставляется за счет сил и средств Подрядчика.</w:t>
      </w:r>
    </w:p>
    <w:p w14:paraId="0DE54AA5" w14:textId="77777777" w:rsidR="008819E5" w:rsidRPr="00056C82" w:rsidRDefault="009B2E39">
      <w:pPr>
        <w:ind w:firstLine="709"/>
        <w:jc w:val="both"/>
        <w:rPr>
          <w:lang w:eastAsia="en-US"/>
        </w:rPr>
      </w:pPr>
      <w:r w:rsidRPr="00056C82">
        <w:rPr>
          <w:lang w:eastAsia="en-US"/>
        </w:rPr>
        <w:t xml:space="preserve">Подрядчик обеспечивает содержание и уборку строительной площадки и прилегающей непосредственно к ней территории не реже 1 раза в 2 дня, осуществляет вывоз строительного мусора с данной территории. </w:t>
      </w:r>
    </w:p>
    <w:p w14:paraId="306D5B42" w14:textId="77777777" w:rsidR="008819E5" w:rsidRPr="00056C82" w:rsidRDefault="009B2E39">
      <w:pPr>
        <w:ind w:firstLine="709"/>
        <w:jc w:val="both"/>
        <w:rPr>
          <w:lang w:eastAsia="en-US"/>
        </w:rPr>
      </w:pPr>
      <w:r w:rsidRPr="00056C82">
        <w:rPr>
          <w:lang w:eastAsia="en-US"/>
        </w:rPr>
        <w:t>После окончания работ производится уборка мусора, материалов, разборка ограждений, расчистка и планировка территории для сдачи в эксплуатацию силами Подрядчика.</w:t>
      </w:r>
    </w:p>
    <w:p w14:paraId="43690BD0" w14:textId="77777777" w:rsidR="008819E5" w:rsidRPr="00056C82" w:rsidRDefault="008819E5" w:rsidP="00685CDE">
      <w:pPr>
        <w:jc w:val="both"/>
        <w:rPr>
          <w:b/>
          <w:bCs/>
          <w:lang w:eastAsia="en-US"/>
        </w:rPr>
      </w:pPr>
    </w:p>
    <w:p w14:paraId="2FF6F079" w14:textId="4FFCD7B0" w:rsidR="008819E5" w:rsidRPr="00056C82" w:rsidRDefault="009B2E39">
      <w:pPr>
        <w:ind w:firstLine="709"/>
        <w:jc w:val="both"/>
        <w:rPr>
          <w:b/>
          <w:lang w:eastAsia="en-US"/>
        </w:rPr>
      </w:pPr>
      <w:r w:rsidRPr="00056C82">
        <w:rPr>
          <w:b/>
          <w:lang w:eastAsia="en-US"/>
        </w:rPr>
        <w:t>1</w:t>
      </w:r>
      <w:r w:rsidR="00685CDE">
        <w:rPr>
          <w:b/>
          <w:lang w:eastAsia="en-US"/>
        </w:rPr>
        <w:t>0</w:t>
      </w:r>
      <w:r w:rsidRPr="00056C82">
        <w:rPr>
          <w:b/>
          <w:lang w:eastAsia="en-US"/>
        </w:rPr>
        <w:t>. Общие требования к металлическим конструкциям</w:t>
      </w:r>
    </w:p>
    <w:p w14:paraId="2F74177E" w14:textId="02C91A44" w:rsidR="008819E5" w:rsidRPr="00056C82" w:rsidRDefault="009B2E39">
      <w:pPr>
        <w:ind w:firstLine="709"/>
        <w:jc w:val="both"/>
        <w:rPr>
          <w:lang w:eastAsia="en-US"/>
        </w:rPr>
      </w:pPr>
      <w:r w:rsidRPr="00056C82">
        <w:rPr>
          <w:lang w:eastAsia="en-US"/>
        </w:rPr>
        <w:t>1</w:t>
      </w:r>
      <w:r w:rsidR="00685CDE">
        <w:rPr>
          <w:lang w:eastAsia="en-US"/>
        </w:rPr>
        <w:t>0</w:t>
      </w:r>
      <w:r w:rsidRPr="00056C82">
        <w:rPr>
          <w:lang w:eastAsia="en-US"/>
        </w:rPr>
        <w:t xml:space="preserve">.1 Конструкции должны быть изготовлены в соответствии с требованиями стандарта </w:t>
      </w:r>
      <w:r w:rsidR="00685CDE" w:rsidRPr="00685CDE">
        <w:rPr>
          <w:lang w:eastAsia="en-US"/>
        </w:rPr>
        <w:t>ГОСТ 23118-2019. Межгосударственный стандарт. Конструкции стальные строительные. Общие технические условия</w:t>
      </w:r>
    </w:p>
    <w:p w14:paraId="13B605D5" w14:textId="66EC4D87" w:rsidR="008819E5" w:rsidRPr="00056C82" w:rsidRDefault="009B2E39">
      <w:pPr>
        <w:ind w:firstLine="709"/>
        <w:jc w:val="both"/>
        <w:rPr>
          <w:lang w:eastAsia="en-US"/>
        </w:rPr>
      </w:pPr>
      <w:r w:rsidRPr="00056C82">
        <w:rPr>
          <w:lang w:eastAsia="en-US"/>
        </w:rPr>
        <w:t>1</w:t>
      </w:r>
      <w:r w:rsidR="00685CDE">
        <w:rPr>
          <w:lang w:eastAsia="en-US"/>
        </w:rPr>
        <w:t>0</w:t>
      </w:r>
      <w:r w:rsidRPr="00056C82">
        <w:rPr>
          <w:lang w:eastAsia="en-US"/>
        </w:rPr>
        <w:t>.2 Конструкции должны удовлетворять установленным при проектировании требованиям по несущей способности и жесткости, а в случаях, предусмотренных стандартами, - выдерживать контрольные нагрузки при испытаниях.</w:t>
      </w:r>
    </w:p>
    <w:p w14:paraId="490A73AD" w14:textId="77777777" w:rsidR="008819E5" w:rsidRPr="00056C82" w:rsidRDefault="009B2E39">
      <w:pPr>
        <w:ind w:firstLine="709"/>
        <w:jc w:val="both"/>
        <w:rPr>
          <w:lang w:eastAsia="en-US"/>
        </w:rPr>
      </w:pPr>
      <w:r w:rsidRPr="00056C82">
        <w:rPr>
          <w:lang w:eastAsia="en-US"/>
        </w:rPr>
        <w:t>При отсутствии требований по испытаниям конструкций нагружением их несущая способность и жесткость должны обеспечиваться установленными требованиями к сталям, прочностным характеристикам и геометрическим параметрам конструкций, конструктивным элементам, сварным, болтовым и другим соединениям, а также при необходимости к другим элементам и деталям конструкций в зависимости от характера и условий их работы.</w:t>
      </w:r>
    </w:p>
    <w:p w14:paraId="31048FA3" w14:textId="1BB0ED8B" w:rsidR="008819E5" w:rsidRPr="00056C82" w:rsidRDefault="009B2E39">
      <w:pPr>
        <w:ind w:firstLine="709"/>
        <w:jc w:val="both"/>
        <w:rPr>
          <w:lang w:eastAsia="en-US"/>
        </w:rPr>
      </w:pPr>
      <w:r w:rsidRPr="00056C82">
        <w:rPr>
          <w:lang w:eastAsia="en-US"/>
        </w:rPr>
        <w:t>1</w:t>
      </w:r>
      <w:r w:rsidR="00685CDE">
        <w:rPr>
          <w:lang w:eastAsia="en-US"/>
        </w:rPr>
        <w:t>0</w:t>
      </w:r>
      <w:r w:rsidRPr="00056C82">
        <w:rPr>
          <w:lang w:eastAsia="en-US"/>
        </w:rPr>
        <w:t>.3 Конструкции должны быть стойкими ко всем видам расчетных воздействий, которым они могут подвергаться в процессе эксплуатации.</w:t>
      </w:r>
    </w:p>
    <w:p w14:paraId="17072740" w14:textId="1C3E6873" w:rsidR="008819E5" w:rsidRPr="00056C82" w:rsidRDefault="009B2E39">
      <w:pPr>
        <w:ind w:firstLine="709"/>
        <w:jc w:val="both"/>
        <w:rPr>
          <w:lang w:eastAsia="en-US"/>
        </w:rPr>
      </w:pPr>
      <w:r w:rsidRPr="00056C82">
        <w:rPr>
          <w:lang w:eastAsia="en-US"/>
        </w:rPr>
        <w:t xml:space="preserve">Конструкции при воздействии открытого огня при пожаре должны сохранять в зависимости от их вида несущую способность и/или целостность, а в необходимых случаях также теплозащитную способность в течение установленного времени. Предел огнестойкости и класс пожарной опасности конструкций определяют на основе соответствующих нормативных документов либо путем </w:t>
      </w:r>
      <w:r w:rsidR="00CA5B83" w:rsidRPr="00056C82">
        <w:rPr>
          <w:lang w:eastAsia="en-US"/>
        </w:rPr>
        <w:t>испытаний.</w:t>
      </w:r>
    </w:p>
    <w:p w14:paraId="08797D39" w14:textId="77777777" w:rsidR="008819E5" w:rsidRPr="00056C82" w:rsidRDefault="008819E5">
      <w:pPr>
        <w:ind w:firstLine="709"/>
        <w:jc w:val="both"/>
        <w:rPr>
          <w:b/>
          <w:lang w:eastAsia="en-US"/>
        </w:rPr>
      </w:pPr>
    </w:p>
    <w:p w14:paraId="37C5A54F" w14:textId="24D68DE2" w:rsidR="008819E5" w:rsidRPr="00056C82" w:rsidRDefault="009B2E39">
      <w:pPr>
        <w:ind w:firstLine="709"/>
        <w:jc w:val="both"/>
        <w:rPr>
          <w:lang w:eastAsia="en-US"/>
        </w:rPr>
      </w:pPr>
      <w:r w:rsidRPr="00056C82">
        <w:rPr>
          <w:b/>
          <w:lang w:eastAsia="en-US"/>
        </w:rPr>
        <w:t>1</w:t>
      </w:r>
      <w:r w:rsidR="00685CDE">
        <w:rPr>
          <w:b/>
          <w:lang w:eastAsia="en-US"/>
        </w:rPr>
        <w:t>1</w:t>
      </w:r>
      <w:r w:rsidRPr="00056C82">
        <w:rPr>
          <w:b/>
          <w:lang w:eastAsia="en-US"/>
        </w:rPr>
        <w:t>. Защита металлических конструкций от коррозии</w:t>
      </w:r>
    </w:p>
    <w:p w14:paraId="3463AAFB" w14:textId="55330D78" w:rsidR="008819E5" w:rsidRPr="00056C82" w:rsidRDefault="00685CDE">
      <w:pPr>
        <w:ind w:firstLine="709"/>
        <w:jc w:val="both"/>
        <w:rPr>
          <w:lang w:eastAsia="en-US"/>
        </w:rPr>
      </w:pPr>
      <w:r>
        <w:rPr>
          <w:lang w:eastAsia="en-US"/>
        </w:rPr>
        <w:t>11.1</w:t>
      </w:r>
      <w:r w:rsidR="009B2E39" w:rsidRPr="00056C82">
        <w:rPr>
          <w:lang w:eastAsia="en-US"/>
        </w:rPr>
        <w:t>Защитные покрытия должны наноситься на конструкции в заводских условиях.</w:t>
      </w:r>
    </w:p>
    <w:p w14:paraId="6EA32C82" w14:textId="77777777" w:rsidR="008819E5" w:rsidRPr="00056C82" w:rsidRDefault="009B2E39">
      <w:pPr>
        <w:ind w:firstLine="709"/>
        <w:jc w:val="both"/>
        <w:rPr>
          <w:lang w:eastAsia="en-US"/>
        </w:rPr>
      </w:pPr>
      <w:r w:rsidRPr="00056C82">
        <w:rPr>
          <w:lang w:eastAsia="en-US"/>
        </w:rPr>
        <w:t>Нанесение покрытий непосредственно при монтаже конструкций допускается в следующих случаях:</w:t>
      </w:r>
    </w:p>
    <w:p w14:paraId="04EF6274" w14:textId="77777777" w:rsidR="008819E5" w:rsidRPr="00056C82" w:rsidRDefault="009B2E39">
      <w:pPr>
        <w:ind w:firstLine="709"/>
        <w:jc w:val="both"/>
        <w:rPr>
          <w:lang w:eastAsia="en-US"/>
        </w:rPr>
      </w:pPr>
      <w:r w:rsidRPr="00056C82">
        <w:rPr>
          <w:lang w:eastAsia="en-US"/>
        </w:rPr>
        <w:t>- при исправлении мест повреждений защитного покрытия в процессе транспортирования, хранения, монтажа;</w:t>
      </w:r>
    </w:p>
    <w:p w14:paraId="6EA0ACEB" w14:textId="77777777" w:rsidR="008819E5" w:rsidRPr="00056C82" w:rsidRDefault="009B2E39">
      <w:pPr>
        <w:ind w:firstLine="709"/>
        <w:jc w:val="both"/>
        <w:rPr>
          <w:lang w:eastAsia="en-US"/>
        </w:rPr>
      </w:pPr>
      <w:r w:rsidRPr="00056C82">
        <w:rPr>
          <w:lang w:eastAsia="en-US"/>
        </w:rPr>
        <w:t>- нанесении цветомаркировки;</w:t>
      </w:r>
    </w:p>
    <w:p w14:paraId="251696BA" w14:textId="77777777" w:rsidR="008819E5" w:rsidRPr="00056C82" w:rsidRDefault="009B2E39">
      <w:pPr>
        <w:ind w:firstLine="709"/>
        <w:jc w:val="both"/>
        <w:rPr>
          <w:lang w:eastAsia="en-US"/>
        </w:rPr>
      </w:pPr>
      <w:r w:rsidRPr="00056C82">
        <w:rPr>
          <w:lang w:eastAsia="en-US"/>
        </w:rPr>
        <w:t>- закрашивании заводской маркировки;</w:t>
      </w:r>
    </w:p>
    <w:p w14:paraId="6EA13203" w14:textId="77777777" w:rsidR="008819E5" w:rsidRPr="00056C82" w:rsidRDefault="009B2E39">
      <w:pPr>
        <w:ind w:firstLine="709"/>
        <w:jc w:val="both"/>
        <w:rPr>
          <w:lang w:eastAsia="en-US"/>
        </w:rPr>
      </w:pPr>
      <w:r w:rsidRPr="00056C82">
        <w:rPr>
          <w:lang w:eastAsia="en-US"/>
        </w:rPr>
        <w:lastRenderedPageBreak/>
        <w:t>- согласовании с заказчиком.</w:t>
      </w:r>
    </w:p>
    <w:p w14:paraId="39089221" w14:textId="51D3A78A" w:rsidR="008819E5" w:rsidRPr="00056C82" w:rsidRDefault="009B2E39">
      <w:pPr>
        <w:ind w:firstLine="709"/>
        <w:jc w:val="both"/>
        <w:rPr>
          <w:lang w:eastAsia="en-US"/>
        </w:rPr>
      </w:pPr>
      <w:r w:rsidRPr="00056C82">
        <w:rPr>
          <w:lang w:eastAsia="en-US"/>
        </w:rPr>
        <w:t>1</w:t>
      </w:r>
      <w:r w:rsidR="00685CDE">
        <w:rPr>
          <w:lang w:eastAsia="en-US"/>
        </w:rPr>
        <w:t>1</w:t>
      </w:r>
      <w:r w:rsidRPr="00056C82">
        <w:rPr>
          <w:lang w:eastAsia="en-US"/>
        </w:rPr>
        <w:t>.</w:t>
      </w:r>
      <w:r w:rsidR="00685CDE">
        <w:rPr>
          <w:lang w:eastAsia="en-US"/>
        </w:rPr>
        <w:t>2</w:t>
      </w:r>
      <w:r w:rsidRPr="00056C82">
        <w:rPr>
          <w:lang w:eastAsia="en-US"/>
        </w:rPr>
        <w:t xml:space="preserve"> В заводских условиях не подлежат грунтованию, окрашиванию и металлизации места монтажных соединений на высокопрочных болтах с контролируемым натяжением и зоны монтажной сварки на ширину 100 мм по обе стороны от накладок и шва соответственно.</w:t>
      </w:r>
    </w:p>
    <w:p w14:paraId="18DACB57" w14:textId="4B3A4CFD" w:rsidR="008819E5" w:rsidRPr="00056C82" w:rsidRDefault="009B2E39">
      <w:pPr>
        <w:ind w:firstLine="709"/>
        <w:jc w:val="both"/>
        <w:rPr>
          <w:lang w:eastAsia="en-US"/>
        </w:rPr>
      </w:pPr>
      <w:r w:rsidRPr="00056C82">
        <w:rPr>
          <w:lang w:eastAsia="en-US"/>
        </w:rPr>
        <w:t>1</w:t>
      </w:r>
      <w:r w:rsidR="00685CDE">
        <w:rPr>
          <w:lang w:eastAsia="en-US"/>
        </w:rPr>
        <w:t>1</w:t>
      </w:r>
      <w:r w:rsidRPr="00056C82">
        <w:rPr>
          <w:lang w:eastAsia="en-US"/>
        </w:rPr>
        <w:t>.</w:t>
      </w:r>
      <w:r w:rsidR="00685CDE">
        <w:rPr>
          <w:lang w:eastAsia="en-US"/>
        </w:rPr>
        <w:t>3</w:t>
      </w:r>
      <w:r w:rsidRPr="00056C82">
        <w:rPr>
          <w:lang w:eastAsia="en-US"/>
        </w:rPr>
        <w:t xml:space="preserve"> Монтажные элементы соединения отправочных марок конструкций должны быть защищены от атмосферной коррозии, исходя из срока эксплуатации основных несущих конструкций здания или сооружения.</w:t>
      </w:r>
    </w:p>
    <w:p w14:paraId="1CB789CC" w14:textId="7500E8B2" w:rsidR="008819E5" w:rsidRPr="00056C82" w:rsidRDefault="009B2E39">
      <w:pPr>
        <w:ind w:firstLine="709"/>
        <w:jc w:val="both"/>
        <w:rPr>
          <w:lang w:eastAsia="en-US"/>
        </w:rPr>
      </w:pPr>
      <w:r w:rsidRPr="00056C82">
        <w:rPr>
          <w:lang w:eastAsia="en-US"/>
        </w:rPr>
        <w:t>1</w:t>
      </w:r>
      <w:r w:rsidR="00685CDE">
        <w:rPr>
          <w:lang w:eastAsia="en-US"/>
        </w:rPr>
        <w:t>1</w:t>
      </w:r>
      <w:r w:rsidRPr="00056C82">
        <w:rPr>
          <w:lang w:eastAsia="en-US"/>
        </w:rPr>
        <w:t>.</w:t>
      </w:r>
      <w:r w:rsidR="00685CDE">
        <w:rPr>
          <w:lang w:eastAsia="en-US"/>
        </w:rPr>
        <w:t>4</w:t>
      </w:r>
      <w:r w:rsidRPr="00056C82">
        <w:rPr>
          <w:lang w:eastAsia="en-US"/>
        </w:rPr>
        <w:t xml:space="preserve"> Качество очистки поверхности конструкций от жировых загрязнений должно соответствовать первой степени обезжиривания поверхности по ГОСТ 9.402</w:t>
      </w:r>
      <w:r w:rsidR="00685CDE">
        <w:rPr>
          <w:lang w:eastAsia="en-US"/>
        </w:rPr>
        <w:t>-2004 «</w:t>
      </w:r>
      <w:r w:rsidR="00685CDE" w:rsidRPr="00685CDE">
        <w:rPr>
          <w:lang w:eastAsia="en-US"/>
        </w:rPr>
        <w:t>Единая система защиты от коррозии и старения. Покрытия лакокрасочные. Подготовка металлических поверхностей к окрашиванию</w:t>
      </w:r>
      <w:r w:rsidR="00685CDE">
        <w:rPr>
          <w:lang w:eastAsia="en-US"/>
        </w:rPr>
        <w:t>»</w:t>
      </w:r>
    </w:p>
    <w:p w14:paraId="482E0BA2" w14:textId="77777777" w:rsidR="008819E5" w:rsidRPr="00056C82" w:rsidRDefault="009B2E39" w:rsidP="00685CDE">
      <w:pPr>
        <w:ind w:firstLine="709"/>
        <w:jc w:val="both"/>
        <w:rPr>
          <w:lang w:eastAsia="en-US"/>
        </w:rPr>
      </w:pPr>
      <w:r w:rsidRPr="00056C82">
        <w:rPr>
          <w:lang w:eastAsia="en-US"/>
        </w:rPr>
        <w:t>Степень очистки поверхностей конструкций от окалины и ржавчины должна соответствовать нормативным документам, действующим на территории государства - участника Соглашения, принявшего настоящий стандарт.</w:t>
      </w:r>
    </w:p>
    <w:p w14:paraId="29812C5B" w14:textId="56C0A4A8" w:rsidR="008819E5" w:rsidRPr="00056C82" w:rsidRDefault="009B2E39">
      <w:pPr>
        <w:ind w:firstLine="709"/>
        <w:jc w:val="both"/>
        <w:rPr>
          <w:lang w:eastAsia="en-US"/>
        </w:rPr>
      </w:pPr>
      <w:r w:rsidRPr="00056C82">
        <w:rPr>
          <w:lang w:eastAsia="en-US"/>
        </w:rPr>
        <w:t>1</w:t>
      </w:r>
      <w:r w:rsidR="00685CDE">
        <w:rPr>
          <w:lang w:eastAsia="en-US"/>
        </w:rPr>
        <w:t>1.5</w:t>
      </w:r>
      <w:r w:rsidRPr="00056C82">
        <w:rPr>
          <w:lang w:eastAsia="en-US"/>
        </w:rPr>
        <w:t xml:space="preserve"> Лакокрасочные покрытия несущих стальных конструкций по показателям внешнего вида должны соответствовать классам по </w:t>
      </w:r>
      <w:r w:rsidR="00685CDE" w:rsidRPr="00685CDE">
        <w:rPr>
          <w:lang w:eastAsia="en-US"/>
        </w:rPr>
        <w:t>ГОСТ 9.032-74</w:t>
      </w:r>
      <w:r w:rsidR="00685CDE">
        <w:rPr>
          <w:lang w:eastAsia="en-US"/>
        </w:rPr>
        <w:t xml:space="preserve"> «</w:t>
      </w:r>
      <w:r w:rsidR="00685CDE" w:rsidRPr="00685CDE">
        <w:rPr>
          <w:lang w:eastAsia="en-US"/>
        </w:rPr>
        <w:t>Единая система защиты от коррозии и старения. Покрытия лакокрасочные. Группы, технические требования и обозначения</w:t>
      </w:r>
      <w:r w:rsidR="00685CDE">
        <w:rPr>
          <w:lang w:eastAsia="en-US"/>
        </w:rPr>
        <w:t>»</w:t>
      </w:r>
    </w:p>
    <w:p w14:paraId="5B8F651D" w14:textId="2977802E" w:rsidR="008819E5" w:rsidRPr="00056C82" w:rsidRDefault="009B2E39">
      <w:pPr>
        <w:ind w:firstLine="709"/>
        <w:jc w:val="both"/>
        <w:rPr>
          <w:lang w:eastAsia="en-US"/>
        </w:rPr>
      </w:pPr>
      <w:r w:rsidRPr="00056C82">
        <w:rPr>
          <w:lang w:eastAsia="en-US"/>
        </w:rPr>
        <w:t xml:space="preserve">Адгезия лакокрасочных покрытий стальных конструкций должна соответствовать одному баллу по </w:t>
      </w:r>
      <w:r w:rsidR="00685CDE" w:rsidRPr="00685CDE">
        <w:rPr>
          <w:lang w:eastAsia="en-US"/>
        </w:rPr>
        <w:t>ГОСТ 15140-78</w:t>
      </w:r>
      <w:r w:rsidR="00685CDE">
        <w:rPr>
          <w:lang w:eastAsia="en-US"/>
        </w:rPr>
        <w:t xml:space="preserve"> «</w:t>
      </w:r>
      <w:r w:rsidR="00685CDE" w:rsidRPr="00685CDE">
        <w:rPr>
          <w:lang w:eastAsia="en-US"/>
        </w:rPr>
        <w:t>Материалы лакокрасочные. Методы определения адгезии</w:t>
      </w:r>
      <w:r w:rsidR="009B45F1">
        <w:rPr>
          <w:lang w:eastAsia="en-US"/>
        </w:rPr>
        <w:t>».</w:t>
      </w:r>
    </w:p>
    <w:p w14:paraId="2727035F" w14:textId="77777777" w:rsidR="008819E5" w:rsidRPr="00056C82" w:rsidRDefault="008819E5">
      <w:pPr>
        <w:ind w:firstLine="709"/>
        <w:jc w:val="both"/>
        <w:rPr>
          <w:b/>
          <w:lang w:eastAsia="en-US"/>
        </w:rPr>
      </w:pPr>
    </w:p>
    <w:p w14:paraId="1EB91454" w14:textId="25C490B1" w:rsidR="008819E5" w:rsidRPr="00056C82" w:rsidRDefault="009B2E39">
      <w:pPr>
        <w:ind w:firstLine="709"/>
        <w:jc w:val="both"/>
        <w:rPr>
          <w:b/>
          <w:lang w:eastAsia="en-US"/>
        </w:rPr>
      </w:pPr>
      <w:r w:rsidRPr="00056C82">
        <w:rPr>
          <w:b/>
          <w:lang w:eastAsia="en-US"/>
        </w:rPr>
        <w:t>1</w:t>
      </w:r>
      <w:r w:rsidR="009B45F1">
        <w:rPr>
          <w:b/>
          <w:lang w:eastAsia="en-US"/>
        </w:rPr>
        <w:t>2</w:t>
      </w:r>
      <w:r w:rsidRPr="00056C82">
        <w:rPr>
          <w:b/>
          <w:lang w:eastAsia="en-US"/>
        </w:rPr>
        <w:t>. Защита деревянных конструкций</w:t>
      </w:r>
    </w:p>
    <w:p w14:paraId="3D4D9290" w14:textId="7A633A00" w:rsidR="008819E5" w:rsidRPr="00056C82" w:rsidRDefault="009B2E39">
      <w:pPr>
        <w:ind w:firstLine="709"/>
        <w:jc w:val="both"/>
        <w:rPr>
          <w:bCs/>
          <w:lang w:eastAsia="en-US"/>
        </w:rPr>
      </w:pPr>
      <w:r w:rsidRPr="00056C82">
        <w:rPr>
          <w:bCs/>
          <w:lang w:eastAsia="en-US"/>
        </w:rPr>
        <w:t>Для всех деревянных конструкция бытового городка обязательна обработка средствами огнебиозащиты (ОБЗ) безопасными для помещений с постоянным проживанием людей, а также соответствовать ГОСТ Р 53292-2009</w:t>
      </w:r>
      <w:r w:rsidR="009B45F1">
        <w:rPr>
          <w:bCs/>
          <w:lang w:eastAsia="en-US"/>
        </w:rPr>
        <w:t xml:space="preserve"> «</w:t>
      </w:r>
      <w:r w:rsidR="009B45F1" w:rsidRPr="009B45F1">
        <w:rPr>
          <w:bCs/>
          <w:lang w:eastAsia="en-US"/>
        </w:rPr>
        <w:t>Огнезащитные составы и вещества для древесины и материалов на ее основе. Общие требования. Методы испытаний</w:t>
      </w:r>
      <w:r w:rsidR="009B45F1">
        <w:rPr>
          <w:bCs/>
          <w:lang w:eastAsia="en-US"/>
        </w:rPr>
        <w:t>»</w:t>
      </w:r>
    </w:p>
    <w:p w14:paraId="63FC730E" w14:textId="77777777" w:rsidR="008819E5" w:rsidRPr="00056C82" w:rsidRDefault="008819E5">
      <w:pPr>
        <w:ind w:firstLine="709"/>
        <w:jc w:val="both"/>
        <w:rPr>
          <w:b/>
          <w:lang w:eastAsia="en-US"/>
        </w:rPr>
      </w:pPr>
    </w:p>
    <w:p w14:paraId="66D6CAA2" w14:textId="7C4329BD" w:rsidR="008819E5" w:rsidRPr="00056C82" w:rsidRDefault="009B2E39">
      <w:pPr>
        <w:ind w:firstLine="567"/>
        <w:rPr>
          <w:b/>
          <w:lang w:eastAsia="en-US"/>
        </w:rPr>
      </w:pPr>
      <w:r w:rsidRPr="00056C82">
        <w:rPr>
          <w:b/>
          <w:lang w:eastAsia="en-US"/>
        </w:rPr>
        <w:t>1</w:t>
      </w:r>
      <w:r w:rsidR="009B45F1">
        <w:rPr>
          <w:b/>
          <w:lang w:eastAsia="en-US"/>
        </w:rPr>
        <w:t>3</w:t>
      </w:r>
      <w:r w:rsidRPr="00056C82">
        <w:rPr>
          <w:b/>
          <w:lang w:eastAsia="en-US"/>
        </w:rPr>
        <w:t>. Требования к гарантии.</w:t>
      </w:r>
    </w:p>
    <w:p w14:paraId="59288DEE" w14:textId="77777777" w:rsidR="008819E5" w:rsidRPr="00056C82" w:rsidRDefault="008819E5">
      <w:pPr>
        <w:ind w:firstLine="567"/>
        <w:rPr>
          <w:bCs/>
          <w:lang w:eastAsia="en-US"/>
        </w:rPr>
      </w:pPr>
    </w:p>
    <w:p w14:paraId="669E6853" w14:textId="77777777" w:rsidR="00E229A1" w:rsidRDefault="009B2E39" w:rsidP="00E229A1">
      <w:pPr>
        <w:ind w:firstLine="567"/>
        <w:jc w:val="both"/>
        <w:rPr>
          <w:sz w:val="18"/>
          <w:szCs w:val="18"/>
        </w:rPr>
      </w:pPr>
      <w:r w:rsidRPr="00056C82">
        <w:rPr>
          <w:bCs/>
          <w:lang w:eastAsia="en-US"/>
        </w:rPr>
        <w:t xml:space="preserve">Гарантийный срок на качество выполненных работ и применяемых материалов составляет 36 (тридцать шесть) месяцев с момента подписания </w:t>
      </w:r>
      <w:r w:rsidRPr="00E229A1">
        <w:rPr>
          <w:bCs/>
          <w:lang w:eastAsia="en-US"/>
        </w:rPr>
        <w:t xml:space="preserve">Заказчиком </w:t>
      </w:r>
      <w:r w:rsidR="00E229A1" w:rsidRPr="00E229A1">
        <w:t>Документ о приемке (функция ДОП)*.</w:t>
      </w:r>
    </w:p>
    <w:p w14:paraId="5370E272" w14:textId="6E5226C8" w:rsidR="008819E5" w:rsidRPr="00E229A1" w:rsidRDefault="009B2E39" w:rsidP="00E229A1">
      <w:pPr>
        <w:ind w:firstLine="567"/>
        <w:jc w:val="both"/>
        <w:rPr>
          <w:sz w:val="18"/>
          <w:szCs w:val="18"/>
        </w:rPr>
      </w:pPr>
      <w:r w:rsidRPr="00056C82">
        <w:rPr>
          <w:bCs/>
          <w:lang w:eastAsia="en-US"/>
        </w:rPr>
        <w:t xml:space="preserve">На смонтированное на </w:t>
      </w:r>
      <w:r w:rsidR="009B45F1">
        <w:rPr>
          <w:bCs/>
          <w:lang w:eastAsia="en-US"/>
        </w:rPr>
        <w:t>о</w:t>
      </w:r>
      <w:r w:rsidRPr="00056C82">
        <w:rPr>
          <w:bCs/>
          <w:lang w:eastAsia="en-US"/>
        </w:rPr>
        <w:t>бъекте оборудование, в соответствии с гарантийными обязательствами производителя или завода изготовителя (но не менее 1-го года) с момента подписания Заказчиком</w:t>
      </w:r>
      <w:r w:rsidR="000360E8">
        <w:rPr>
          <w:bCs/>
          <w:lang w:eastAsia="en-US"/>
        </w:rPr>
        <w:t xml:space="preserve"> </w:t>
      </w:r>
      <w:r w:rsidR="00E229A1" w:rsidRPr="00E229A1">
        <w:t>Документ о приемке (функция ДОП)*.</w:t>
      </w:r>
    </w:p>
    <w:p w14:paraId="2CAC0F79" w14:textId="77777777" w:rsidR="008819E5" w:rsidRPr="00056C82" w:rsidRDefault="009B2E39">
      <w:pPr>
        <w:spacing w:after="200" w:line="276" w:lineRule="auto"/>
        <w:ind w:firstLine="567"/>
        <w:contextualSpacing/>
        <w:jc w:val="both"/>
        <w:rPr>
          <w:rFonts w:eastAsia="Calibri"/>
          <w:lang w:eastAsia="en-US"/>
        </w:rPr>
      </w:pPr>
      <w:r w:rsidRPr="00056C82">
        <w:rPr>
          <w:rFonts w:eastAsia="Calibri"/>
          <w:lang w:eastAsia="en-US"/>
        </w:rPr>
        <w:t>На применяемые материалы и оборудование не менее срока, установленного заводом-изготовителем.</w:t>
      </w:r>
    </w:p>
    <w:p w14:paraId="5FDA698D" w14:textId="7034FC85" w:rsidR="008819E5" w:rsidRDefault="009B2E39" w:rsidP="009B45F1">
      <w:pPr>
        <w:widowControl w:val="0"/>
        <w:ind w:firstLine="567"/>
        <w:jc w:val="both"/>
        <w:rPr>
          <w:rFonts w:eastAsia="Calibri"/>
          <w:lang w:eastAsia="en-US"/>
        </w:rPr>
      </w:pPr>
      <w:r w:rsidRPr="00056C82">
        <w:rPr>
          <w:rFonts w:eastAsia="Calibri"/>
          <w:lang w:eastAsia="en-US"/>
        </w:rPr>
        <w:t>Если в гарантийный срок обнаружатся дефекты результата работ, препятствующие нормальной эксплуатации, они устраняются Подрядчиком за свой счёт в согласованные с Заказчиком сроки, а гарантийный срок продлевается на срок устранения дефектов.</w:t>
      </w:r>
      <w:r w:rsidRPr="00056C82">
        <w:t xml:space="preserve"> </w:t>
      </w:r>
      <w:r w:rsidRPr="00056C82">
        <w:rPr>
          <w:rFonts w:eastAsia="Calibri"/>
          <w:lang w:eastAsia="en-US"/>
        </w:rPr>
        <w:t>При отказе Подрядчика от составления или подписания акта об обнаруженных дефектах и недоделках, для их подтверждения Заказчик проводит за счет Подрядчика квалифицированную экспертизу с привлечением специалистов, по итогам которой составляется соответствующий акт, фиксирующий затраты по исправлению дефектов и недоделок, для обращения в Арбитражный суд</w:t>
      </w:r>
      <w:r w:rsidR="009B45F1">
        <w:rPr>
          <w:rFonts w:eastAsia="Calibri"/>
          <w:lang w:eastAsia="en-US"/>
        </w:rPr>
        <w:t xml:space="preserve"> г. Москвы.</w:t>
      </w:r>
    </w:p>
    <w:p w14:paraId="3BC87965" w14:textId="417D17E2" w:rsidR="009B45F1" w:rsidRDefault="009B45F1" w:rsidP="009B45F1">
      <w:pPr>
        <w:widowControl w:val="0"/>
        <w:ind w:firstLine="567"/>
        <w:jc w:val="both"/>
        <w:rPr>
          <w:rFonts w:eastAsia="Calibri"/>
          <w:lang w:eastAsia="en-US"/>
        </w:rPr>
      </w:pPr>
      <w:r w:rsidRPr="009B45F1">
        <w:rPr>
          <w:rFonts w:eastAsia="Calibri"/>
          <w:lang w:eastAsia="en-US"/>
        </w:rPr>
        <w:t>Требования к объему предоставления гарантий качества на выполненные работы: в полном объеме.</w:t>
      </w:r>
    </w:p>
    <w:p w14:paraId="770A0A05" w14:textId="572F689C" w:rsidR="00A71E9C" w:rsidRDefault="00A71E9C" w:rsidP="009B45F1">
      <w:pPr>
        <w:widowControl w:val="0"/>
        <w:ind w:firstLine="567"/>
        <w:jc w:val="both"/>
        <w:rPr>
          <w:rFonts w:eastAsia="Calibri"/>
          <w:lang w:eastAsia="en-US"/>
        </w:rPr>
      </w:pPr>
    </w:p>
    <w:p w14:paraId="50CD202F" w14:textId="68587A0C" w:rsidR="00A71E9C" w:rsidRDefault="00A71E9C" w:rsidP="009B45F1">
      <w:pPr>
        <w:widowControl w:val="0"/>
        <w:ind w:firstLine="567"/>
        <w:jc w:val="both"/>
        <w:rPr>
          <w:rFonts w:eastAsia="Calibri"/>
          <w:lang w:eastAsia="en-US"/>
        </w:rPr>
      </w:pPr>
    </w:p>
    <w:p w14:paraId="254F096F" w14:textId="6429B074" w:rsidR="00A71E9C" w:rsidRDefault="00A71E9C" w:rsidP="009B45F1">
      <w:pPr>
        <w:widowControl w:val="0"/>
        <w:ind w:firstLine="567"/>
        <w:jc w:val="both"/>
        <w:rPr>
          <w:rFonts w:eastAsia="Calibri"/>
          <w:lang w:eastAsia="en-US"/>
        </w:rPr>
      </w:pPr>
    </w:p>
    <w:p w14:paraId="2E6336C5" w14:textId="2F38FB3C" w:rsidR="00A71E9C" w:rsidRDefault="00A71E9C" w:rsidP="009B45F1">
      <w:pPr>
        <w:widowControl w:val="0"/>
        <w:ind w:firstLine="567"/>
        <w:jc w:val="both"/>
        <w:rPr>
          <w:rFonts w:eastAsia="Calibri"/>
          <w:lang w:eastAsia="en-US"/>
        </w:rPr>
      </w:pPr>
    </w:p>
    <w:p w14:paraId="380AF434" w14:textId="5A286ED6" w:rsidR="00A71E9C" w:rsidRPr="00A71E9C" w:rsidRDefault="00A71E9C" w:rsidP="009B45F1">
      <w:pPr>
        <w:widowControl w:val="0"/>
        <w:ind w:firstLine="567"/>
        <w:jc w:val="both"/>
        <w:rPr>
          <w:rFonts w:eastAsia="Calibri"/>
          <w:b/>
          <w:bCs/>
          <w:lang w:eastAsia="en-US"/>
        </w:rPr>
      </w:pPr>
      <w:r w:rsidRPr="00A71E9C">
        <w:rPr>
          <w:rFonts w:eastAsia="Calibri"/>
          <w:b/>
          <w:bCs/>
          <w:lang w:eastAsia="en-US"/>
        </w:rPr>
        <w:t xml:space="preserve">Директор                          </w:t>
      </w:r>
      <w:r>
        <w:rPr>
          <w:rFonts w:eastAsia="Calibri"/>
          <w:b/>
          <w:bCs/>
          <w:lang w:eastAsia="en-US"/>
        </w:rPr>
        <w:t xml:space="preserve">                                                                                         </w:t>
      </w:r>
      <w:r w:rsidRPr="00A71E9C">
        <w:rPr>
          <w:rFonts w:eastAsia="Calibri"/>
          <w:b/>
          <w:bCs/>
          <w:lang w:eastAsia="en-US"/>
        </w:rPr>
        <w:t xml:space="preserve">      </w:t>
      </w:r>
      <w:r w:rsidR="00AF7DC7">
        <w:rPr>
          <w:rFonts w:eastAsia="Calibri"/>
          <w:b/>
          <w:bCs/>
          <w:lang w:eastAsia="en-US"/>
        </w:rPr>
        <w:t>С.А. Горбунков</w:t>
      </w:r>
    </w:p>
    <w:p w14:paraId="4C78A148" w14:textId="77777777" w:rsidR="009B45F1" w:rsidRPr="00A71E9C" w:rsidRDefault="009B45F1" w:rsidP="009B45F1">
      <w:pPr>
        <w:widowControl w:val="0"/>
        <w:ind w:firstLine="567"/>
        <w:jc w:val="both"/>
        <w:rPr>
          <w:rFonts w:eastAsia="Calibri"/>
          <w:b/>
          <w:bCs/>
          <w:lang w:eastAsia="en-US"/>
        </w:rPr>
      </w:pPr>
    </w:p>
    <w:p w14:paraId="5746D764" w14:textId="77777777" w:rsidR="008819E5" w:rsidRPr="00056C82" w:rsidRDefault="008819E5" w:rsidP="009B45F1">
      <w:pPr>
        <w:widowControl w:val="0"/>
        <w:spacing w:after="200" w:line="276" w:lineRule="auto"/>
        <w:jc w:val="both"/>
        <w:rPr>
          <w:rFonts w:eastAsia="Calibri"/>
          <w:lang w:eastAsia="en-US"/>
        </w:rPr>
      </w:pPr>
    </w:p>
    <w:p w14:paraId="273F64C0" w14:textId="7D1CBE1A" w:rsidR="008819E5" w:rsidRPr="009B45F1" w:rsidRDefault="009B2E39">
      <w:pPr>
        <w:spacing w:after="200" w:line="276" w:lineRule="auto"/>
        <w:rPr>
          <w:rFonts w:eastAsia="Arial Unicode MS"/>
        </w:rPr>
      </w:pPr>
      <w:r w:rsidRPr="00A71E9C">
        <w:rPr>
          <w:rFonts w:eastAsia="Arial Unicode MS"/>
        </w:rPr>
        <w:br w:type="page" w:clear="all"/>
      </w:r>
      <w:r w:rsidR="009B45F1">
        <w:rPr>
          <w:rFonts w:eastAsia="Arial Unicode MS"/>
        </w:rPr>
        <w:lastRenderedPageBreak/>
        <w:t xml:space="preserve"> </w:t>
      </w:r>
    </w:p>
    <w:p w14:paraId="4608DDDC" w14:textId="77777777" w:rsidR="008819E5" w:rsidRPr="00056C82" w:rsidRDefault="009B2E39">
      <w:pPr>
        <w:widowControl w:val="0"/>
        <w:shd w:val="clear" w:color="auto" w:fill="FFFFFF"/>
        <w:ind w:right="20"/>
        <w:jc w:val="right"/>
        <w:rPr>
          <w:rFonts w:eastAsia="Arial Unicode MS"/>
        </w:rPr>
      </w:pPr>
      <w:r w:rsidRPr="00056C82">
        <w:rPr>
          <w:rFonts w:eastAsia="Arial Unicode MS"/>
        </w:rPr>
        <w:t>Приложение №1</w:t>
      </w:r>
    </w:p>
    <w:p w14:paraId="5D341F08" w14:textId="5EE6ABA0" w:rsidR="008819E5" w:rsidRPr="00A71E9C" w:rsidRDefault="009B2E39">
      <w:pPr>
        <w:jc w:val="right"/>
        <w:rPr>
          <w:rFonts w:eastAsia="Arial Unicode MS"/>
        </w:rPr>
      </w:pPr>
      <w:r w:rsidRPr="00056C82">
        <w:rPr>
          <w:rFonts w:eastAsia="Arial Unicode MS"/>
        </w:rPr>
        <w:t xml:space="preserve">к </w:t>
      </w:r>
      <w:r w:rsidR="000360E8">
        <w:rPr>
          <w:rFonts w:eastAsia="Arial Unicode MS"/>
        </w:rPr>
        <w:t>описанию объекта закупки (т</w:t>
      </w:r>
      <w:r w:rsidRPr="00056C82">
        <w:rPr>
          <w:rFonts w:eastAsia="Arial Unicode MS"/>
        </w:rPr>
        <w:t>ехническому заданию</w:t>
      </w:r>
      <w:r w:rsidR="000360E8">
        <w:rPr>
          <w:rFonts w:eastAsia="Arial Unicode MS"/>
        </w:rPr>
        <w:t>)</w:t>
      </w:r>
    </w:p>
    <w:p w14:paraId="33975524" w14:textId="77777777" w:rsidR="008819E5" w:rsidRPr="00056C82" w:rsidRDefault="009B2E39">
      <w:pPr>
        <w:jc w:val="both"/>
        <w:rPr>
          <w:color w:val="FF0000"/>
          <w:lang w:val="en-US" w:eastAsia="en-US"/>
        </w:rPr>
      </w:pPr>
      <w:r w:rsidRPr="00056C82">
        <w:rPr>
          <w:noProof/>
          <w:lang w:eastAsia="ru-RU"/>
        </w:rPr>
        <mc:AlternateContent>
          <mc:Choice Requires="wpg">
            <w:drawing>
              <wp:inline distT="0" distB="0" distL="0" distR="0" wp14:anchorId="66760D04" wp14:editId="59DE4B89">
                <wp:extent cx="6379212" cy="9022080"/>
                <wp:effectExtent l="0" t="0" r="2540" b="7620"/>
                <wp:docPr id="1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6380632" cy="90240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502.30pt;height:710.40pt;mso-wrap-distance-left:0.00pt;mso-wrap-distance-top:0.00pt;mso-wrap-distance-right:0.00pt;mso-wrap-distance-bottom:0.00pt;" stroked="f">
                <v:path textboxrect="0,0,0,0"/>
                <v:imagedata r:id="rId10" o:title=""/>
              </v:shape>
            </w:pict>
          </mc:Fallback>
        </mc:AlternateContent>
      </w:r>
    </w:p>
    <w:p w14:paraId="4FAA1ABF" w14:textId="77777777" w:rsidR="008819E5" w:rsidRPr="00056C82" w:rsidRDefault="008819E5">
      <w:pPr>
        <w:jc w:val="both"/>
        <w:rPr>
          <w:color w:val="FF0000"/>
          <w:lang w:val="en-US" w:eastAsia="en-US"/>
        </w:rPr>
      </w:pPr>
    </w:p>
    <w:p w14:paraId="4BD0F4F7" w14:textId="77777777" w:rsidR="008819E5" w:rsidRPr="00056C82" w:rsidRDefault="008819E5">
      <w:pPr>
        <w:jc w:val="both"/>
        <w:rPr>
          <w:color w:val="FF0000"/>
          <w:lang w:val="en-US" w:eastAsia="en-US"/>
        </w:rPr>
      </w:pPr>
    </w:p>
    <w:p w14:paraId="2A5290EE" w14:textId="77777777" w:rsidR="008819E5" w:rsidRPr="00056C82" w:rsidRDefault="008819E5">
      <w:pPr>
        <w:jc w:val="both"/>
        <w:rPr>
          <w:color w:val="FF0000"/>
          <w:lang w:val="en-US" w:eastAsia="en-US"/>
        </w:rPr>
      </w:pPr>
    </w:p>
    <w:p w14:paraId="3C8ED533" w14:textId="1B72DD6F" w:rsidR="008819E5" w:rsidRPr="00056C82" w:rsidRDefault="00D667E5" w:rsidP="00D667E5">
      <w:pPr>
        <w:jc w:val="center"/>
        <w:rPr>
          <w:color w:val="FF0000"/>
          <w:lang w:val="en-US" w:eastAsia="en-US"/>
        </w:rPr>
      </w:pPr>
      <w:r w:rsidRPr="00056C82">
        <w:rPr>
          <w:noProof/>
          <w:lang w:eastAsia="ru-RU"/>
        </w:rPr>
        <w:drawing>
          <wp:inline distT="0" distB="0" distL="0" distR="0" wp14:anchorId="1B162110" wp14:editId="4D4C194A">
            <wp:extent cx="9089595" cy="6336488"/>
            <wp:effectExtent l="5080" t="0" r="254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89595" cy="6336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  <w:r w:rsidR="009B2E39" w:rsidRPr="00056C82">
        <w:rPr>
          <w:color w:val="FF0000"/>
          <w:lang w:val="en-US" w:eastAsia="en-US"/>
        </w:rPr>
        <w:br w:type="page" w:clear="all"/>
      </w:r>
      <w:r w:rsidR="009B2E39" w:rsidRPr="00056C82">
        <w:rPr>
          <w:lang w:eastAsia="en-US"/>
        </w:rPr>
        <w:lastRenderedPageBreak/>
        <w:t>Приложение 2</w:t>
      </w:r>
    </w:p>
    <w:p w14:paraId="4E95DE18" w14:textId="77777777" w:rsidR="008819E5" w:rsidRPr="00056C82" w:rsidRDefault="009B2E39">
      <w:pPr>
        <w:jc w:val="both"/>
        <w:rPr>
          <w:color w:val="FF0000"/>
          <w:lang w:eastAsia="en-US"/>
        </w:rPr>
      </w:pPr>
      <w:r w:rsidRPr="00056C82">
        <w:rPr>
          <w:noProof/>
          <w:lang w:eastAsia="ru-RU"/>
        </w:rPr>
        <mc:AlternateContent>
          <mc:Choice Requires="wpg">
            <w:drawing>
              <wp:inline distT="0" distB="0" distL="0" distR="0" wp14:anchorId="0F3E559F" wp14:editId="656775CC">
                <wp:extent cx="9496425" cy="6709016"/>
                <wp:effectExtent l="3175" t="0" r="0" b="0"/>
                <wp:docPr id="3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/>
                        </pic:cNvPicPr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rot="5400000">
                          <a:off x="0" y="0"/>
                          <a:ext cx="9516395" cy="6723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747.75pt;height:528.27pt;mso-wrap-distance-left:0.00pt;mso-wrap-distance-top:0.00pt;mso-wrap-distance-right:0.00pt;mso-wrap-distance-bottom:0.00pt;rotation:90;" stroked="f">
                <v:path textboxrect="0,0,0,0"/>
                <v:imagedata r:id="rId14" o:title=""/>
              </v:shape>
            </w:pict>
          </mc:Fallback>
        </mc:AlternateContent>
      </w:r>
    </w:p>
    <w:sectPr w:rsidR="008819E5" w:rsidRPr="00056C82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F9C5F0" w14:textId="77777777" w:rsidR="005A6D2D" w:rsidRDefault="005A6D2D">
      <w:r>
        <w:separator/>
      </w:r>
    </w:p>
  </w:endnote>
  <w:endnote w:type="continuationSeparator" w:id="0">
    <w:p w14:paraId="68C8AE50" w14:textId="77777777" w:rsidR="005A6D2D" w:rsidRDefault="005A6D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1C8738" w14:textId="77777777" w:rsidR="005A6D2D" w:rsidRDefault="005A6D2D">
      <w:r>
        <w:separator/>
      </w:r>
    </w:p>
  </w:footnote>
  <w:footnote w:type="continuationSeparator" w:id="0">
    <w:p w14:paraId="15897356" w14:textId="77777777" w:rsidR="005A6D2D" w:rsidRDefault="005A6D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A697C"/>
    <w:multiLevelType w:val="hybridMultilevel"/>
    <w:tmpl w:val="EF10D8D8"/>
    <w:lvl w:ilvl="0" w:tplc="92E4B3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A16EA1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A6CE3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4285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F4292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9D45E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32CBE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282D3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E8A14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F94C3C"/>
    <w:multiLevelType w:val="hybridMultilevel"/>
    <w:tmpl w:val="97900D7A"/>
    <w:lvl w:ilvl="0" w:tplc="61186568">
      <w:start w:val="1"/>
      <w:numFmt w:val="bullet"/>
      <w:lvlText w:val="•"/>
      <w:lvlJc w:val="left"/>
      <w:pPr>
        <w:ind w:left="1414" w:hanging="705"/>
      </w:pPr>
      <w:rPr>
        <w:rFonts w:ascii="Times New Roman" w:eastAsia="Times New Roman" w:hAnsi="Times New Roman" w:cs="Times New Roman" w:hint="default"/>
      </w:rPr>
    </w:lvl>
    <w:lvl w:ilvl="1" w:tplc="A446A688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3C60A2C8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42B80C98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79AE7240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70A4E5A0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DAE296A8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5296B4FC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A254FB4A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0F4E4413"/>
    <w:multiLevelType w:val="hybridMultilevel"/>
    <w:tmpl w:val="A8D2EB34"/>
    <w:lvl w:ilvl="0" w:tplc="B61245C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99FE5542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34A02C6C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7570B990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48765878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884C4BD0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ECE22342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F28B3F0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86ECB004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32E959EB"/>
    <w:multiLevelType w:val="hybridMultilevel"/>
    <w:tmpl w:val="89589F2C"/>
    <w:lvl w:ilvl="0" w:tplc="D41006B2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17ACB64">
      <w:start w:val="1"/>
      <w:numFmt w:val="bullet"/>
      <w:lvlText w:val="•"/>
      <w:lvlJc w:val="left"/>
      <w:pPr>
        <w:ind w:left="2497" w:hanging="708"/>
      </w:pPr>
      <w:rPr>
        <w:rFonts w:ascii="Times New Roman" w:eastAsia="Calibri" w:hAnsi="Times New Roman" w:cs="Times New Roman" w:hint="default"/>
      </w:rPr>
    </w:lvl>
    <w:lvl w:ilvl="2" w:tplc="672EA67C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69CE94EA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7F600B2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BC4AFF64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347272EE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90DA77B8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6D54CEBE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8E90323"/>
    <w:multiLevelType w:val="multilevel"/>
    <w:tmpl w:val="9E8859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093" w:hanging="384"/>
      </w:pPr>
      <w:rPr>
        <w:rFonts w:eastAsia="Calibri"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eastAsia="Calibri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eastAsia="Calibri"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eastAsia="Calibri"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eastAsia="Calibri"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eastAsia="Calibri"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eastAsia="Calibri"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eastAsia="Calibri" w:hint="default"/>
        <w:b w:val="0"/>
      </w:rPr>
    </w:lvl>
  </w:abstractNum>
  <w:abstractNum w:abstractNumId="5" w15:restartNumberingAfterBreak="0">
    <w:nsid w:val="44467B9D"/>
    <w:multiLevelType w:val="hybridMultilevel"/>
    <w:tmpl w:val="22D813B0"/>
    <w:lvl w:ilvl="0" w:tplc="9A983B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5C43E6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09C1A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A0D5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84659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5DC64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32821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5E636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5909E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853112"/>
    <w:multiLevelType w:val="hybridMultilevel"/>
    <w:tmpl w:val="7D906CEE"/>
    <w:lvl w:ilvl="0" w:tplc="5D92FC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4E64B8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DB841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CAA3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6AFD2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AA876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6181D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378758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2AEE7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2E1762"/>
    <w:multiLevelType w:val="hybridMultilevel"/>
    <w:tmpl w:val="6AC21B24"/>
    <w:lvl w:ilvl="0" w:tplc="9F5E7518">
      <w:start w:val="1"/>
      <w:numFmt w:val="bullet"/>
      <w:lvlText w:val="•"/>
      <w:lvlJc w:val="left"/>
      <w:pPr>
        <w:ind w:left="1414" w:hanging="705"/>
      </w:pPr>
      <w:rPr>
        <w:rFonts w:ascii="Times New Roman" w:eastAsia="Times New Roman" w:hAnsi="Times New Roman" w:cs="Times New Roman" w:hint="default"/>
      </w:rPr>
    </w:lvl>
    <w:lvl w:ilvl="1" w:tplc="AF60A01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6DC24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EA16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DC0F6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338A8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4642E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92DC5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DEB0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171604"/>
    <w:multiLevelType w:val="hybridMultilevel"/>
    <w:tmpl w:val="B4628A1A"/>
    <w:lvl w:ilvl="0" w:tplc="AAFE69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71E2557A">
      <w:start w:val="1"/>
      <w:numFmt w:val="lowerLetter"/>
      <w:lvlText w:val="%2."/>
      <w:lvlJc w:val="left"/>
      <w:pPr>
        <w:ind w:left="1789" w:hanging="360"/>
      </w:pPr>
    </w:lvl>
    <w:lvl w:ilvl="2" w:tplc="9CE48750">
      <w:start w:val="1"/>
      <w:numFmt w:val="lowerRoman"/>
      <w:lvlText w:val="%3."/>
      <w:lvlJc w:val="right"/>
      <w:pPr>
        <w:ind w:left="2509" w:hanging="180"/>
      </w:pPr>
    </w:lvl>
    <w:lvl w:ilvl="3" w:tplc="A600E89E">
      <w:start w:val="1"/>
      <w:numFmt w:val="decimal"/>
      <w:lvlText w:val="%4."/>
      <w:lvlJc w:val="left"/>
      <w:pPr>
        <w:ind w:left="3229" w:hanging="360"/>
      </w:pPr>
    </w:lvl>
    <w:lvl w:ilvl="4" w:tplc="A0542C36">
      <w:start w:val="1"/>
      <w:numFmt w:val="lowerLetter"/>
      <w:lvlText w:val="%5."/>
      <w:lvlJc w:val="left"/>
      <w:pPr>
        <w:ind w:left="3949" w:hanging="360"/>
      </w:pPr>
    </w:lvl>
    <w:lvl w:ilvl="5" w:tplc="851606EA">
      <w:start w:val="1"/>
      <w:numFmt w:val="lowerRoman"/>
      <w:lvlText w:val="%6."/>
      <w:lvlJc w:val="right"/>
      <w:pPr>
        <w:ind w:left="4669" w:hanging="180"/>
      </w:pPr>
    </w:lvl>
    <w:lvl w:ilvl="6" w:tplc="8708E1EA">
      <w:start w:val="1"/>
      <w:numFmt w:val="decimal"/>
      <w:lvlText w:val="%7."/>
      <w:lvlJc w:val="left"/>
      <w:pPr>
        <w:ind w:left="5389" w:hanging="360"/>
      </w:pPr>
    </w:lvl>
    <w:lvl w:ilvl="7" w:tplc="5720E514">
      <w:start w:val="1"/>
      <w:numFmt w:val="lowerLetter"/>
      <w:lvlText w:val="%8."/>
      <w:lvlJc w:val="left"/>
      <w:pPr>
        <w:ind w:left="6109" w:hanging="360"/>
      </w:pPr>
    </w:lvl>
    <w:lvl w:ilvl="8" w:tplc="E798493A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546151AB"/>
    <w:multiLevelType w:val="hybridMultilevel"/>
    <w:tmpl w:val="A4887844"/>
    <w:lvl w:ilvl="0" w:tplc="4694FF72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8772A09C">
      <w:start w:val="1"/>
      <w:numFmt w:val="bullet"/>
      <w:lvlText w:val="•"/>
      <w:lvlJc w:val="left"/>
      <w:pPr>
        <w:ind w:left="2497" w:hanging="708"/>
      </w:pPr>
      <w:rPr>
        <w:rFonts w:ascii="Times New Roman" w:eastAsia="Calibri" w:hAnsi="Times New Roman" w:cs="Times New Roman" w:hint="default"/>
      </w:rPr>
    </w:lvl>
    <w:lvl w:ilvl="2" w:tplc="26FC011C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E9AAE2AC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6BDA0AF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75D85EF8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ED2EAC42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5F00BDE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B3C654A2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6F8519A1"/>
    <w:multiLevelType w:val="hybridMultilevel"/>
    <w:tmpl w:val="EDE6549C"/>
    <w:lvl w:ilvl="0" w:tplc="643CAE4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37EE48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A208AAA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CCE0A7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C34850A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9928051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E28B7AC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50682F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CA09BF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E263FA0"/>
    <w:multiLevelType w:val="multilevel"/>
    <w:tmpl w:val="4F7A5E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093" w:hanging="384"/>
      </w:pPr>
      <w:rPr>
        <w:rFonts w:eastAsia="Calibri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eastAsia="Calibri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eastAsia="Calibri"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eastAsia="Calibri"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eastAsia="Calibri"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eastAsia="Calibri"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eastAsia="Calibri"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eastAsia="Calibri" w:hint="default"/>
        <w:b w:val="0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11"/>
  </w:num>
  <w:num w:numId="5">
    <w:abstractNumId w:val="3"/>
  </w:num>
  <w:num w:numId="6">
    <w:abstractNumId w:val="10"/>
  </w:num>
  <w:num w:numId="7">
    <w:abstractNumId w:val="9"/>
  </w:num>
  <w:num w:numId="8">
    <w:abstractNumId w:val="8"/>
  </w:num>
  <w:num w:numId="9">
    <w:abstractNumId w:val="2"/>
  </w:num>
  <w:num w:numId="10">
    <w:abstractNumId w:val="5"/>
  </w:num>
  <w:num w:numId="11">
    <w:abstractNumId w:val="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9E5"/>
    <w:rsid w:val="00030465"/>
    <w:rsid w:val="000360E8"/>
    <w:rsid w:val="00056C82"/>
    <w:rsid w:val="00072673"/>
    <w:rsid w:val="000E453E"/>
    <w:rsid w:val="00105F02"/>
    <w:rsid w:val="00140E9C"/>
    <w:rsid w:val="001C19E3"/>
    <w:rsid w:val="001C5272"/>
    <w:rsid w:val="001C63DA"/>
    <w:rsid w:val="002A4A6B"/>
    <w:rsid w:val="002E7060"/>
    <w:rsid w:val="003762D2"/>
    <w:rsid w:val="00493071"/>
    <w:rsid w:val="0053459C"/>
    <w:rsid w:val="00593D7F"/>
    <w:rsid w:val="005A6D2D"/>
    <w:rsid w:val="00620431"/>
    <w:rsid w:val="00685CDE"/>
    <w:rsid w:val="006A03B3"/>
    <w:rsid w:val="006B1667"/>
    <w:rsid w:val="006B2EBA"/>
    <w:rsid w:val="006D213A"/>
    <w:rsid w:val="0074535F"/>
    <w:rsid w:val="007E5D55"/>
    <w:rsid w:val="008819E5"/>
    <w:rsid w:val="008E622D"/>
    <w:rsid w:val="00966BDF"/>
    <w:rsid w:val="009A30AF"/>
    <w:rsid w:val="009B2E39"/>
    <w:rsid w:val="009B45F1"/>
    <w:rsid w:val="009C67BA"/>
    <w:rsid w:val="00A268AA"/>
    <w:rsid w:val="00A71E9C"/>
    <w:rsid w:val="00AB26FD"/>
    <w:rsid w:val="00AB7082"/>
    <w:rsid w:val="00AD3A43"/>
    <w:rsid w:val="00AF7DC7"/>
    <w:rsid w:val="00BB6CF5"/>
    <w:rsid w:val="00C125E7"/>
    <w:rsid w:val="00C22E68"/>
    <w:rsid w:val="00C4483C"/>
    <w:rsid w:val="00CA5B83"/>
    <w:rsid w:val="00CA7933"/>
    <w:rsid w:val="00CD486F"/>
    <w:rsid w:val="00CD4961"/>
    <w:rsid w:val="00CF5F8A"/>
    <w:rsid w:val="00D31981"/>
    <w:rsid w:val="00D667E5"/>
    <w:rsid w:val="00E13F97"/>
    <w:rsid w:val="00E229A1"/>
    <w:rsid w:val="00F35ED3"/>
    <w:rsid w:val="00F5687B"/>
    <w:rsid w:val="00FA0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B75998"/>
  <w15:docId w15:val="{CBC826E7-1FC9-4A01-9E90-F09A2B4B3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link w:val="10"/>
    <w:uiPriority w:val="9"/>
    <w:qFormat/>
    <w:pPr>
      <w:jc w:val="center"/>
      <w:outlineLvl w:val="0"/>
    </w:pPr>
    <w:rPr>
      <w:b/>
      <w:bCs/>
      <w:sz w:val="36"/>
      <w:szCs w:val="36"/>
      <w:lang w:eastAsia="ru-RU"/>
    </w:rPr>
  </w:style>
  <w:style w:type="paragraph" w:styleId="2">
    <w:name w:val="heading 2"/>
    <w:basedOn w:val="a"/>
    <w:link w:val="20"/>
    <w:uiPriority w:val="9"/>
    <w:qFormat/>
    <w:pPr>
      <w:spacing w:after="400"/>
      <w:jc w:val="center"/>
      <w:outlineLvl w:val="1"/>
    </w:pPr>
    <w:rPr>
      <w:b/>
      <w:bCs/>
      <w:sz w:val="32"/>
      <w:szCs w:val="32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character" w:customStyle="1" w:styleId="CaptionChar">
    <w:name w:val="Caption Char"/>
    <w:basedOn w:val="a0"/>
    <w:uiPriority w:val="35"/>
    <w:rPr>
      <w:b/>
      <w:bCs/>
      <w:color w:val="4F81BD" w:themeColor="accent1"/>
      <w:sz w:val="18"/>
      <w:szCs w:val="18"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4">
    <w:name w:val="Заголовок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 w:after="200"/>
    </w:p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</w:pPr>
  </w:style>
  <w:style w:type="character" w:customStyle="1" w:styleId="ac">
    <w:name w:val="Нижний колонтитул Знак"/>
    <w:basedOn w:val="a0"/>
    <w:link w:val="ab"/>
    <w:uiPriority w:val="99"/>
  </w:style>
  <w:style w:type="paragraph" w:styleId="ad">
    <w:name w:val="caption"/>
    <w:basedOn w:val="a"/>
    <w:next w:val="a"/>
    <w:link w:val="ae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e">
    <w:name w:val="Название объекта Знак"/>
    <w:basedOn w:val="a0"/>
    <w:link w:val="ad"/>
    <w:uiPriority w:val="35"/>
    <w:rPr>
      <w:b/>
      <w:bCs/>
      <w:color w:val="4F81BD" w:themeColor="accent1"/>
      <w:sz w:val="18"/>
      <w:szCs w:val="18"/>
    </w:r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6BFDD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6BFDD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D99695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D99695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ABB59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9ABB59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B2A1C6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B2A1C6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9D0DE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000000"/>
          <w:left w:val="single" w:sz="4" w:space="0" w:color="99D0DE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AC396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000000"/>
          <w:left w:val="single" w:sz="4" w:space="0" w:color="FAC396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F81BD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000000"/>
          <w:left w:val="single" w:sz="4" w:space="0" w:color="4F81BD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D99695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D99695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3D69B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3D69B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B2A1C6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B2A1C6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2CCDC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2CCDC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AC090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FAC090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</w:style>
  <w:style w:type="table" w:styleId="af7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8">
    <w:name w:val="No Spacing"/>
    <w:link w:val="af9"/>
    <w:uiPriority w:val="1"/>
    <w:qFormat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9">
    <w:name w:val="Без интервала Знак"/>
    <w:link w:val="af8"/>
    <w:uiPriority w:val="99"/>
    <w:rPr>
      <w:rFonts w:ascii="Calibri" w:eastAsia="Times New Roman" w:hAnsi="Calibri" w:cs="Times New Roman"/>
    </w:rPr>
  </w:style>
  <w:style w:type="paragraph" w:styleId="afa">
    <w:name w:val="Balloon Text"/>
    <w:basedOn w:val="a"/>
    <w:link w:val="afb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Pr>
      <w:rFonts w:ascii="Tahoma" w:eastAsia="Times New Roman" w:hAnsi="Tahoma" w:cs="Tahoma"/>
      <w:sz w:val="16"/>
      <w:szCs w:val="16"/>
      <w:lang w:eastAsia="ar-SA"/>
    </w:rPr>
  </w:style>
  <w:style w:type="character" w:styleId="afc">
    <w:name w:val="Hyperlink"/>
    <w:basedOn w:val="a0"/>
    <w:uiPriority w:val="99"/>
    <w:unhideWhenUsed/>
    <w:rPr>
      <w:strike w:val="0"/>
      <w:color w:val="1E439A"/>
      <w:u w:val="none"/>
    </w:rPr>
  </w:style>
  <w:style w:type="character" w:customStyle="1" w:styleId="num">
    <w:name w:val="num"/>
    <w:basedOn w:val="a0"/>
  </w:style>
  <w:style w:type="character" w:customStyle="1" w:styleId="13">
    <w:name w:val="Название1"/>
    <w:basedOn w:val="a0"/>
  </w:style>
  <w:style w:type="character" w:styleId="afd">
    <w:name w:val="Strong"/>
    <w:basedOn w:val="a0"/>
    <w:uiPriority w:val="22"/>
    <w:qFormat/>
    <w:rPr>
      <w:b/>
      <w:bCs/>
    </w:rPr>
  </w:style>
  <w:style w:type="character" w:customStyle="1" w:styleId="10">
    <w:name w:val="Заголовок 1 Знак"/>
    <w:basedOn w:val="a0"/>
    <w:link w:val="1"/>
    <w:uiPriority w:val="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20">
    <w:name w:val="Заголовок 2 Знак"/>
    <w:basedOn w:val="a0"/>
    <w:link w:val="2"/>
    <w:uiPriority w:val="9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afe">
    <w:name w:val="List Paragraph"/>
    <w:basedOn w:val="a"/>
    <w:link w:val="aff"/>
    <w:uiPriority w:val="34"/>
    <w:qFormat/>
    <w:pPr>
      <w:ind w:left="720"/>
      <w:contextualSpacing/>
    </w:pPr>
  </w:style>
  <w:style w:type="table" w:customStyle="1" w:styleId="14">
    <w:name w:val="Сетка таблицы1"/>
    <w:basedOn w:val="a1"/>
    <w:next w:val="af7"/>
    <w:uiPriority w:val="5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5">
    <w:name w:val="Нет списка1"/>
    <w:next w:val="a2"/>
    <w:uiPriority w:val="99"/>
    <w:semiHidden/>
    <w:unhideWhenUsed/>
  </w:style>
  <w:style w:type="character" w:styleId="aff0">
    <w:name w:val="FollowedHyperlink"/>
    <w:basedOn w:val="a0"/>
    <w:uiPriority w:val="99"/>
    <w:semiHidden/>
    <w:unhideWhenUsed/>
    <w:rPr>
      <w:color w:val="800080"/>
      <w:u w:val="single"/>
    </w:rPr>
  </w:style>
  <w:style w:type="paragraph" w:customStyle="1" w:styleId="xl66">
    <w:name w:val="xl66"/>
    <w:basedOn w:val="a"/>
    <w:pPr>
      <w:spacing w:before="100" w:beforeAutospacing="1" w:after="100" w:afterAutospacing="1"/>
    </w:pPr>
    <w:rPr>
      <w:color w:val="000000"/>
      <w:lang w:eastAsia="ru-RU"/>
    </w:rPr>
  </w:style>
  <w:style w:type="paragraph" w:customStyle="1" w:styleId="xl67">
    <w:name w:val="xl67"/>
    <w:basedOn w:val="a"/>
    <w:pPr>
      <w:pBdr>
        <w:bottom w:val="single" w:sz="4" w:space="0" w:color="000000"/>
      </w:pBdr>
      <w:spacing w:before="100" w:beforeAutospacing="1" w:after="100" w:afterAutospacing="1"/>
    </w:pPr>
    <w:rPr>
      <w:b/>
      <w:bCs/>
      <w:color w:val="000000"/>
      <w:lang w:eastAsia="ru-RU"/>
    </w:rPr>
  </w:style>
  <w:style w:type="paragraph" w:customStyle="1" w:styleId="xl68">
    <w:name w:val="xl68"/>
    <w:basedOn w:val="a"/>
    <w:pPr>
      <w:spacing w:before="100" w:beforeAutospacing="1" w:after="100" w:afterAutospacing="1"/>
    </w:pPr>
    <w:rPr>
      <w:color w:val="000000"/>
      <w:lang w:eastAsia="ru-RU"/>
    </w:rPr>
  </w:style>
  <w:style w:type="paragraph" w:customStyle="1" w:styleId="xl69">
    <w:name w:val="xl69"/>
    <w:basedOn w:val="a"/>
    <w:pPr>
      <w:spacing w:before="100" w:beforeAutospacing="1" w:after="100" w:afterAutospacing="1"/>
      <w:jc w:val="right"/>
    </w:pPr>
    <w:rPr>
      <w:color w:val="000000"/>
      <w:lang w:eastAsia="ru-RU"/>
    </w:rPr>
  </w:style>
  <w:style w:type="paragraph" w:customStyle="1" w:styleId="xl70">
    <w:name w:val="xl70"/>
    <w:basedOn w:val="a"/>
    <w:pPr>
      <w:spacing w:before="100" w:beforeAutospacing="1" w:after="100" w:afterAutospacing="1"/>
      <w:jc w:val="right"/>
    </w:pPr>
    <w:rPr>
      <w:color w:val="000000"/>
      <w:lang w:eastAsia="ru-RU"/>
    </w:rPr>
  </w:style>
  <w:style w:type="paragraph" w:customStyle="1" w:styleId="xl71">
    <w:name w:val="xl71"/>
    <w:basedOn w:val="a"/>
    <w:pPr>
      <w:spacing w:before="100" w:beforeAutospacing="1" w:after="100" w:afterAutospacing="1"/>
      <w:jc w:val="right"/>
    </w:pPr>
    <w:rPr>
      <w:color w:val="000000"/>
      <w:lang w:eastAsia="ru-RU"/>
    </w:rPr>
  </w:style>
  <w:style w:type="paragraph" w:customStyle="1" w:styleId="xl72">
    <w:name w:val="xl72"/>
    <w:basedOn w:val="a"/>
    <w:pPr>
      <w:spacing w:before="100" w:beforeAutospacing="1" w:after="100" w:afterAutospacing="1"/>
      <w:jc w:val="right"/>
    </w:pPr>
    <w:rPr>
      <w:color w:val="000000"/>
      <w:lang w:eastAsia="ru-RU"/>
    </w:rPr>
  </w:style>
  <w:style w:type="paragraph" w:customStyle="1" w:styleId="xl73">
    <w:name w:val="xl73"/>
    <w:basedOn w:val="a"/>
    <w:pPr>
      <w:spacing w:before="100" w:beforeAutospacing="1" w:after="100" w:afterAutospacing="1"/>
      <w:jc w:val="right"/>
    </w:pPr>
    <w:rPr>
      <w:color w:val="000000"/>
      <w:lang w:eastAsia="ru-RU"/>
    </w:rPr>
  </w:style>
  <w:style w:type="paragraph" w:customStyle="1" w:styleId="xl74">
    <w:name w:val="xl74"/>
    <w:basedOn w:val="a"/>
    <w:pPr>
      <w:spacing w:before="100" w:beforeAutospacing="1" w:after="100" w:afterAutospacing="1"/>
    </w:pPr>
    <w:rPr>
      <w:i/>
      <w:iCs/>
      <w:color w:val="000000"/>
      <w:lang w:eastAsia="ru-RU"/>
    </w:rPr>
  </w:style>
  <w:style w:type="character" w:customStyle="1" w:styleId="aff">
    <w:name w:val="Абзац списка Знак"/>
    <w:link w:val="afe"/>
    <w:uiPriority w:val="34"/>
    <w:rPr>
      <w:rFonts w:ascii="Times New Roman" w:eastAsia="Times New Roman" w:hAnsi="Times New Roman" w:cs="Times New Roman"/>
      <w:sz w:val="24"/>
      <w:szCs w:val="24"/>
      <w:lang w:eastAsia="ar-SA"/>
    </w:rPr>
  </w:style>
  <w:style w:type="numbering" w:customStyle="1" w:styleId="25">
    <w:name w:val="Нет списка2"/>
    <w:next w:val="a2"/>
    <w:uiPriority w:val="99"/>
    <w:semiHidden/>
    <w:unhideWhenUsed/>
  </w:style>
  <w:style w:type="numbering" w:customStyle="1" w:styleId="33">
    <w:name w:val="Нет списка3"/>
    <w:next w:val="a2"/>
    <w:uiPriority w:val="99"/>
    <w:semiHidden/>
    <w:unhideWhenUsed/>
  </w:style>
  <w:style w:type="numbering" w:customStyle="1" w:styleId="43">
    <w:name w:val="Нет списка4"/>
    <w:next w:val="a2"/>
    <w:uiPriority w:val="99"/>
    <w:semiHidden/>
    <w:unhideWhenUsed/>
  </w:style>
  <w:style w:type="table" w:customStyle="1" w:styleId="TableNormal">
    <w:name w:val="Table Normal"/>
    <w:uiPriority w:val="2"/>
    <w:semiHidden/>
    <w:qFormat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0.jpg"/><Relationship Id="rId4" Type="http://schemas.openxmlformats.org/officeDocument/2006/relationships/settings" Target="settings.xml"/><Relationship Id="rId14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F8E825-6499-4458-A7D2-FA8D5A4F60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4038</Words>
  <Characters>23020</Characters>
  <Application>Microsoft Office Word</Application>
  <DocSecurity>0</DocSecurity>
  <Lines>191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pronicheva_ev</dc:creator>
  <cp:lastModifiedBy>Пользователь</cp:lastModifiedBy>
  <cp:revision>2</cp:revision>
  <cp:lastPrinted>2025-08-21T06:39:00Z</cp:lastPrinted>
  <dcterms:created xsi:type="dcterms:W3CDTF">2025-09-23T08:53:00Z</dcterms:created>
  <dcterms:modified xsi:type="dcterms:W3CDTF">2025-09-23T08:53:00Z</dcterms:modified>
</cp:coreProperties>
</file>