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AC6" w:rsidRDefault="002D2AC6" w:rsidP="00877F3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  <w:lang w:val="ru-RU"/>
        </w:rPr>
      </w:pPr>
    </w:p>
    <w:p w:rsidR="00E375AB" w:rsidRDefault="00CC48C0" w:rsidP="00877F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ОПИСАНИЕ ОБЪЕКТА ЗАКУПКИ</w:t>
      </w:r>
    </w:p>
    <w:p w:rsidR="00E375AB" w:rsidRDefault="00E375A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E375AB" w:rsidRDefault="00CC48C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Техническое задание на поставку и монтаж (сборку) спортивно-технологического оборудования для создания                                                        модульного спортивного сооружения «Модульный зал для единоборств» в г. Клинцы</w:t>
      </w:r>
    </w:p>
    <w:p w:rsidR="00877F31" w:rsidRPr="00877F31" w:rsidRDefault="00877F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ru-RU"/>
        </w:rPr>
      </w:pPr>
    </w:p>
    <w:tbl>
      <w:tblPr>
        <w:tblStyle w:val="a5"/>
        <w:tblpPr w:leftFromText="180" w:rightFromText="180" w:vertAnchor="text" w:tblpY="1"/>
        <w:tblW w:w="1566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835"/>
        <w:gridCol w:w="11839"/>
      </w:tblGrid>
      <w:tr w:rsidR="00E375AB" w:rsidTr="00CC48C0">
        <w:trPr>
          <w:trHeight w:val="674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Перечень основных данных и требований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E375AB" w:rsidTr="00CC48C0">
        <w:trPr>
          <w:trHeight w:val="26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4674" w:type="dxa"/>
            <w:gridSpan w:val="2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Общие данные:</w:t>
            </w:r>
          </w:p>
        </w:tc>
      </w:tr>
      <w:tr w:rsidR="00E375AB" w:rsidTr="00CC48C0">
        <w:trPr>
          <w:trHeight w:val="26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11839" w:type="dxa"/>
            <w:vAlign w:val="center"/>
          </w:tcPr>
          <w:p w:rsidR="00E375AB" w:rsidRPr="00FB40F4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BD00E3">
              <w:rPr>
                <w:color w:val="000000"/>
                <w:sz w:val="24"/>
                <w:szCs w:val="24"/>
              </w:rPr>
              <w:t>Поставка и монтаж</w:t>
            </w:r>
            <w:r w:rsidR="001B6F5B" w:rsidRPr="00BD00E3">
              <w:rPr>
                <w:color w:val="000000"/>
                <w:sz w:val="24"/>
                <w:szCs w:val="24"/>
                <w:lang w:val="ru-RU"/>
              </w:rPr>
              <w:t xml:space="preserve"> (сборка)</w:t>
            </w:r>
            <w:r w:rsidRPr="00BD00E3">
              <w:rPr>
                <w:color w:val="000000"/>
                <w:sz w:val="24"/>
                <w:szCs w:val="24"/>
              </w:rPr>
              <w:t xml:space="preserve"> спортивно-технологического оборудования для создания модульного спортивного сооружения «Модульный зал для единоборств»</w:t>
            </w:r>
            <w:r w:rsidR="00FB40F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FB40F4">
              <w:t xml:space="preserve"> </w:t>
            </w:r>
            <w:r w:rsidR="00FB40F4" w:rsidRPr="00FB40F4">
              <w:rPr>
                <w:color w:val="000000"/>
                <w:sz w:val="24"/>
                <w:szCs w:val="24"/>
                <w:lang w:val="ru-RU"/>
              </w:rPr>
              <w:t>в г. Клинцы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Основания для поставки 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Заключенный контракт по результатам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открытого конкурса в электронной форме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услуг (работ)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Поставка и монтаж (сборка)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Вид модульного сооружения 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Комплект оборудования для создания м</w:t>
            </w:r>
            <w:r w:rsidR="00E862CC">
              <w:rPr>
                <w:color w:val="000000"/>
                <w:sz w:val="24"/>
                <w:szCs w:val="24"/>
              </w:rPr>
              <w:t xml:space="preserve">одульного зала для единоборств </w:t>
            </w:r>
            <w:r>
              <w:rPr>
                <w:color w:val="000000"/>
                <w:sz w:val="24"/>
                <w:szCs w:val="24"/>
              </w:rPr>
              <w:t>(далее - Комплект) должен представлять собой набор сборно-разборных блоков высокой заводской готовности, в соответствии с приказом Министерства спорта РФ «</w:t>
            </w:r>
            <w:r w:rsidR="001F0FF5">
              <w:rPr>
                <w:color w:val="000000"/>
                <w:sz w:val="24"/>
                <w:szCs w:val="24"/>
                <w:lang w:val="ru-RU"/>
              </w:rPr>
              <w:t>Об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F0FF5">
              <w:rPr>
                <w:color w:val="000000"/>
                <w:sz w:val="24"/>
                <w:szCs w:val="24"/>
                <w:lang w:val="ru-RU"/>
              </w:rPr>
              <w:t>утверждении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F0FF5">
              <w:rPr>
                <w:color w:val="000000"/>
                <w:sz w:val="24"/>
                <w:szCs w:val="24"/>
                <w:lang w:val="ru-RU"/>
              </w:rPr>
              <w:t>перечня (комплекта)</w:t>
            </w:r>
            <w:r>
              <w:rPr>
                <w:color w:val="000000"/>
                <w:sz w:val="24"/>
                <w:szCs w:val="24"/>
              </w:rPr>
              <w:t xml:space="preserve"> оборудования для создания модульного спортивного сооружения</w:t>
            </w:r>
            <w:r w:rsidR="001F0FF5">
              <w:rPr>
                <w:color w:val="000000"/>
                <w:sz w:val="24"/>
                <w:szCs w:val="24"/>
                <w:lang w:val="ru-RU"/>
              </w:rPr>
              <w:t xml:space="preserve">»  </w:t>
            </w:r>
            <w:r>
              <w:rPr>
                <w:color w:val="000000"/>
                <w:sz w:val="24"/>
                <w:szCs w:val="24"/>
              </w:rPr>
              <w:t>от 1</w:t>
            </w:r>
            <w:r w:rsidR="001F0FF5">
              <w:rPr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декабря 202</w:t>
            </w:r>
            <w:r w:rsidR="001F0FF5">
              <w:rPr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г. №1</w:t>
            </w:r>
            <w:r w:rsidR="001F0FF5">
              <w:rPr>
                <w:color w:val="000000"/>
                <w:sz w:val="24"/>
                <w:szCs w:val="24"/>
                <w:lang w:val="ru-RU"/>
              </w:rPr>
              <w:t>130</w:t>
            </w:r>
            <w:r>
              <w:rPr>
                <w:color w:val="000000"/>
                <w:sz w:val="24"/>
                <w:szCs w:val="24"/>
              </w:rPr>
              <w:t xml:space="preserve">, которые поставляются в виде набора комплектующих.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собранном состоянии Комплект должен представлять собой единое сборно-разборное сооружение, обеспечивающее конструктивную надежность и безопасность при его эксплуатации.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Модульное спортивное сооружение должно быть обеспечено паспортом и инструкцией по эксплуатации производителя, а также документами, подтверждающими его безопасность (в том числе пожарную безопасность) и соответствие иным требованиям законодательства Российской Федерации.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Комплекты модулей административно-бытовой и спортивной частей модульного зала для единоборств должны быть укомплектованы необходимой мебелью и не монтируемым оборудованием, необходимым для обеспечения эксплуатации в соответствии с установленным функциональным назначением. 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и порядок поставки и монтажа (сборки)</w:t>
            </w:r>
          </w:p>
        </w:tc>
        <w:tc>
          <w:tcPr>
            <w:tcW w:w="11839" w:type="dxa"/>
            <w:vAlign w:val="center"/>
          </w:tcPr>
          <w:p w:rsidR="00E862CC" w:rsidRPr="00666282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666282">
              <w:rPr>
                <w:color w:val="000000"/>
                <w:sz w:val="24"/>
                <w:szCs w:val="24"/>
              </w:rPr>
              <w:t xml:space="preserve">Срок поставки: </w:t>
            </w:r>
            <w:proofErr w:type="gramStart"/>
            <w:r w:rsidR="00CC6FAC">
              <w:rPr>
                <w:color w:val="000000"/>
                <w:sz w:val="24"/>
                <w:szCs w:val="24"/>
                <w:lang w:val="ru-RU"/>
              </w:rPr>
              <w:t>с даты заключения</w:t>
            </w:r>
            <w:proofErr w:type="gramEnd"/>
            <w:r w:rsidR="00CC6FAC">
              <w:rPr>
                <w:color w:val="000000"/>
                <w:sz w:val="24"/>
                <w:szCs w:val="24"/>
                <w:lang w:val="ru-RU"/>
              </w:rPr>
              <w:t xml:space="preserve"> контракта, но </w:t>
            </w:r>
            <w:r w:rsidRPr="00666282">
              <w:rPr>
                <w:color w:val="000000"/>
                <w:sz w:val="24"/>
                <w:szCs w:val="24"/>
              </w:rPr>
              <w:t xml:space="preserve">не позднее </w:t>
            </w:r>
            <w:r w:rsidRPr="00666282">
              <w:rPr>
                <w:color w:val="000000"/>
                <w:sz w:val="24"/>
                <w:szCs w:val="24"/>
                <w:lang w:val="ru-RU"/>
              </w:rPr>
              <w:t>30</w:t>
            </w:r>
            <w:r w:rsidRPr="00666282">
              <w:rPr>
                <w:color w:val="000000"/>
                <w:sz w:val="24"/>
                <w:szCs w:val="24"/>
              </w:rPr>
              <w:t xml:space="preserve"> </w:t>
            </w:r>
            <w:r w:rsidR="00206168" w:rsidRPr="00666282">
              <w:rPr>
                <w:color w:val="000000"/>
                <w:sz w:val="24"/>
                <w:szCs w:val="24"/>
                <w:lang w:val="ru-RU"/>
              </w:rPr>
              <w:t>июля</w:t>
            </w:r>
            <w:r w:rsidRPr="00666282">
              <w:rPr>
                <w:color w:val="000000"/>
                <w:sz w:val="24"/>
                <w:szCs w:val="24"/>
              </w:rPr>
              <w:t xml:space="preserve"> 2026г.; </w:t>
            </w:r>
          </w:p>
          <w:p w:rsidR="00E375AB" w:rsidRPr="00CC6FAC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4"/>
                <w:szCs w:val="24"/>
                <w:lang w:val="ru-RU"/>
              </w:rPr>
            </w:pPr>
            <w:r w:rsidRPr="00666282">
              <w:rPr>
                <w:color w:val="000000"/>
                <w:sz w:val="24"/>
                <w:szCs w:val="24"/>
              </w:rPr>
              <w:t xml:space="preserve">срок монтажа (сборки): </w:t>
            </w:r>
            <w:r w:rsidR="00CC6FAC">
              <w:rPr>
                <w:color w:val="000000"/>
                <w:sz w:val="24"/>
                <w:szCs w:val="24"/>
                <w:lang w:val="ru-RU"/>
              </w:rPr>
              <w:t>с 31 июля 2026г. до</w:t>
            </w:r>
            <w:r w:rsidRPr="00666282">
              <w:rPr>
                <w:color w:val="000000"/>
                <w:sz w:val="24"/>
                <w:szCs w:val="24"/>
              </w:rPr>
              <w:t xml:space="preserve"> </w:t>
            </w:r>
            <w:r w:rsidR="007246C7" w:rsidRPr="00666282">
              <w:rPr>
                <w:sz w:val="24"/>
                <w:szCs w:val="24"/>
                <w:lang w:val="ru-RU"/>
              </w:rPr>
              <w:t>0</w:t>
            </w:r>
            <w:r w:rsidRPr="00666282">
              <w:rPr>
                <w:sz w:val="24"/>
                <w:szCs w:val="24"/>
                <w:lang w:val="ru-RU"/>
              </w:rPr>
              <w:t>5 декабря</w:t>
            </w:r>
            <w:r w:rsidRPr="00666282">
              <w:rPr>
                <w:sz w:val="24"/>
                <w:szCs w:val="24"/>
              </w:rPr>
              <w:t xml:space="preserve"> 2026г.</w:t>
            </w:r>
            <w:r w:rsidR="00CC6FAC">
              <w:rPr>
                <w:sz w:val="24"/>
                <w:szCs w:val="24"/>
                <w:lang w:val="ru-RU"/>
              </w:rPr>
              <w:t xml:space="preserve"> включительно.</w:t>
            </w:r>
          </w:p>
          <w:p w:rsidR="00E375AB" w:rsidRDefault="00CC48C0" w:rsidP="000F0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Поставка модульного спортивного сооружения осуществляется в виде набора комплектующих на площадку Заказчика, партиями с промежуточной приемкой по количеству, согласно товаросопроводительным накладным, окончательная приемка Комплекта производится согласно паспорт</w:t>
            </w:r>
            <w:r w:rsidR="000F02F9">
              <w:rPr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color w:val="000000"/>
                <w:sz w:val="24"/>
                <w:szCs w:val="24"/>
              </w:rPr>
              <w:t xml:space="preserve"> сооружения в соответствии с инструкцией 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о порядке приёмки продукции производственно-технического назначения и товаров народного потребления по количеству № П-6, утверждённой постановлением Госарбитража при Совете Министров СССР от 15.06.1965, </w:t>
            </w:r>
            <w:r>
              <w:rPr>
                <w:color w:val="000000"/>
                <w:sz w:val="24"/>
                <w:szCs w:val="24"/>
              </w:rPr>
              <w:br/>
              <w:t>в редакции Постановлений Госарбитража СССР № 81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от 29.12.1973 и № 98 от 14.11.1998, с изменениями, внесёнными Постановлением Пленума ВАС РФ № 18 от 22.10.1997.</w:t>
            </w:r>
          </w:p>
        </w:tc>
      </w:tr>
      <w:tr w:rsidR="00E375AB" w:rsidTr="00CC48C0">
        <w:trPr>
          <w:trHeight w:val="70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1.6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Комплектность поставки </w:t>
            </w: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Комплект должен включать в себя паспорт и инструкцию по монтажу (включающую в себя, в том числе, описание методов и технологий сборки), с описанием узлов, включающих, в том числ</w:t>
            </w:r>
            <w:r w:rsidR="00E862CC">
              <w:rPr>
                <w:color w:val="000000"/>
                <w:sz w:val="24"/>
                <w:szCs w:val="24"/>
              </w:rPr>
              <w:t xml:space="preserve">е, узлы конструкции сооружения </w:t>
            </w:r>
            <w:r w:rsidR="00E862C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 узлы внутренних инженерных сетей.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случае если описанием объекта закупки отдельно не установлены какие-либо требования к характеристикам Комплекта, необходимые для полноценного функционирования модульного сооружения по предназначению, </w:t>
            </w:r>
            <w:r>
              <w:rPr>
                <w:color w:val="000000"/>
                <w:sz w:val="24"/>
                <w:szCs w:val="24"/>
              </w:rPr>
              <w:br/>
              <w:t>то такие требования Поставщик выбирает самостоятельно, при этом они должны соответствовать требованиям нормативных документов, действующих на территории РФ.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Административно-бытовая и спортивная часть Комплекта должна быть укомплектована необходимым технологическим оборудованием, необходимым для обеспечения эксплуатации в соответствии с установленным функциональным назначением.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Показатели 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1. Назначение – </w:t>
            </w:r>
            <w:r>
              <w:rPr>
                <w:color w:val="000000"/>
                <w:sz w:val="24"/>
                <w:szCs w:val="24"/>
              </w:rPr>
              <w:t>проведения тренировочного процесса, подготовка спортивного резерва.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Степень огнестойкости - III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Класс конструктивной пожарной опасности - С</w:t>
            </w:r>
            <w:proofErr w:type="gramStart"/>
            <w:r>
              <w:rPr>
                <w:color w:val="000000"/>
                <w:sz w:val="24"/>
                <w:szCs w:val="24"/>
              </w:rPr>
              <w:t>0</w:t>
            </w:r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  <w:p w:rsidR="00CC48C0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4. Возможность опасных природных процессов и явлений техногенные воздействия на территории,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на </w:t>
            </w:r>
            <w:proofErr w:type="gramStart"/>
            <w:r>
              <w:rPr>
                <w:color w:val="000000"/>
                <w:sz w:val="24"/>
                <w:szCs w:val="24"/>
                <w:highlight w:val="white"/>
              </w:rPr>
              <w:t>которой</w:t>
            </w:r>
            <w:proofErr w:type="gramEnd"/>
            <w:r>
              <w:rPr>
                <w:color w:val="000000"/>
                <w:sz w:val="24"/>
                <w:szCs w:val="24"/>
                <w:highlight w:val="white"/>
              </w:rPr>
              <w:t xml:space="preserve"> будут осуществляться эксплуатация сооружения – </w:t>
            </w:r>
            <w:r>
              <w:rPr>
                <w:color w:val="000000"/>
                <w:sz w:val="24"/>
                <w:szCs w:val="24"/>
                <w:highlight w:val="white"/>
                <w:u w:val="single"/>
              </w:rPr>
              <w:t>отсутствуют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5. Принадлежность к опасным объектам – </w:t>
            </w:r>
            <w:r>
              <w:rPr>
                <w:color w:val="000000"/>
                <w:sz w:val="24"/>
                <w:szCs w:val="24"/>
                <w:highlight w:val="white"/>
              </w:rPr>
              <w:t>не относится.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6. Наличие помещений с постоянным пребыванием людей – да.</w:t>
            </w:r>
          </w:p>
        </w:tc>
      </w:tr>
      <w:tr w:rsidR="00E375AB" w:rsidTr="00CC48C0">
        <w:trPr>
          <w:trHeight w:val="4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74" w:type="dxa"/>
            <w:gridSpan w:val="2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Основные данные: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Мощность (вместимость, пропускная способность) 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Пропускная способность – 40 чел./смену.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>Количество смен – 4.</w:t>
            </w:r>
          </w:p>
        </w:tc>
      </w:tr>
      <w:tr w:rsidR="00E375AB" w:rsidTr="00CC48C0">
        <w:trPr>
          <w:trHeight w:val="346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Гарантийный срок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В соответствии с контрактом.</w:t>
            </w:r>
          </w:p>
        </w:tc>
      </w:tr>
      <w:tr w:rsidR="00E375AB" w:rsidTr="00CC48C0">
        <w:trPr>
          <w:trHeight w:val="983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Технико-экономические показатели объекта 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A5EDD">
              <w:t xml:space="preserve"> </w:t>
            </w:r>
            <w:r w:rsidR="004A5EDD" w:rsidRPr="004A5EDD">
              <w:rPr>
                <w:color w:val="000000"/>
                <w:sz w:val="24"/>
                <w:szCs w:val="24"/>
              </w:rPr>
              <w:t>Технико-экономические показатели объекта</w:t>
            </w:r>
            <w:r w:rsidR="004A5EDD">
              <w:rPr>
                <w:color w:val="000000"/>
                <w:sz w:val="24"/>
                <w:szCs w:val="24"/>
                <w:lang w:val="ru-RU"/>
              </w:rPr>
              <w:t xml:space="preserve"> установлены Приказом Министерства спорта РФ от 11.12.2025г. №1130 «Об утверждении перечня (комплекта) оборудования для создания модульного спортивного сооружения».</w:t>
            </w:r>
          </w:p>
          <w:p w:rsidR="00666282" w:rsidRPr="004A5EDD" w:rsidRDefault="00666282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6"/>
              <w:tblW w:w="796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72"/>
              <w:gridCol w:w="1442"/>
              <w:gridCol w:w="1523"/>
              <w:gridCol w:w="1523"/>
            </w:tblGrid>
            <w:tr w:rsidR="00E375AB">
              <w:trPr>
                <w:jc w:val="center"/>
              </w:trPr>
              <w:tc>
                <w:tcPr>
                  <w:tcW w:w="3472" w:type="dxa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1442" w:type="dxa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Ед. изм.</w:t>
                  </w:r>
                </w:p>
              </w:tc>
              <w:tc>
                <w:tcPr>
                  <w:tcW w:w="1523" w:type="dxa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От</w:t>
                  </w:r>
                </w:p>
              </w:tc>
              <w:tc>
                <w:tcPr>
                  <w:tcW w:w="1523" w:type="dxa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До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347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Количество этажей</w:t>
                  </w:r>
                </w:p>
              </w:tc>
              <w:tc>
                <w:tcPr>
                  <w:tcW w:w="144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эт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347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Общая площадь помещений</w:t>
                  </w:r>
                </w:p>
              </w:tc>
              <w:tc>
                <w:tcPr>
                  <w:tcW w:w="144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523" w:type="dxa"/>
                  <w:vAlign w:val="center"/>
                </w:tcPr>
                <w:p w:rsidR="00E375AB" w:rsidRPr="0005141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10</w:t>
                  </w:r>
                  <w:r w:rsidR="0005141D">
                    <w:rPr>
                      <w:color w:val="000000"/>
                      <w:sz w:val="24"/>
                      <w:szCs w:val="24"/>
                      <w:lang w:val="ru-RU"/>
                    </w:rPr>
                    <w:t>42</w:t>
                  </w:r>
                  <w:r>
                    <w:rPr>
                      <w:color w:val="000000"/>
                      <w:sz w:val="24"/>
                      <w:szCs w:val="24"/>
                    </w:rPr>
                    <w:t>,</w:t>
                  </w:r>
                  <w:r w:rsidR="0005141D">
                    <w:rPr>
                      <w:color w:val="000000"/>
                      <w:sz w:val="24"/>
                      <w:szCs w:val="24"/>
                      <w:lang w:val="ru-RU"/>
                    </w:rPr>
                    <w:t>04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Pr="0005141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  <w:r w:rsidR="0005141D">
                    <w:rPr>
                      <w:color w:val="000000"/>
                      <w:sz w:val="24"/>
                      <w:szCs w:val="24"/>
                      <w:lang w:val="ru-RU"/>
                    </w:rPr>
                    <w:t>154</w:t>
                  </w:r>
                  <w:r>
                    <w:rPr>
                      <w:color w:val="000000"/>
                      <w:sz w:val="24"/>
                      <w:szCs w:val="24"/>
                    </w:rPr>
                    <w:t>,</w:t>
                  </w:r>
                  <w:r w:rsidR="0005141D">
                    <w:rPr>
                      <w:color w:val="000000"/>
                      <w:sz w:val="24"/>
                      <w:szCs w:val="24"/>
                      <w:lang w:val="ru-RU"/>
                    </w:rPr>
                    <w:t>91</w:t>
                  </w:r>
                </w:p>
              </w:tc>
            </w:tr>
            <w:tr w:rsidR="00E375AB">
              <w:trPr>
                <w:trHeight w:val="290"/>
                <w:jc w:val="center"/>
              </w:trPr>
              <w:tc>
                <w:tcPr>
                  <w:tcW w:w="7960" w:type="dxa"/>
                  <w:gridSpan w:val="4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Комплекта в собранном состоянии: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347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Длина</w:t>
                  </w:r>
                </w:p>
              </w:tc>
              <w:tc>
                <w:tcPr>
                  <w:tcW w:w="144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Pr="00F0467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54,</w:t>
                  </w:r>
                  <w:r w:rsidR="00F0467B">
                    <w:rPr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Pr="00F0467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</w:t>
                  </w:r>
                  <w:r w:rsidR="00F0467B">
                    <w:rPr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  <w:r>
                    <w:rPr>
                      <w:color w:val="000000"/>
                      <w:sz w:val="24"/>
                      <w:szCs w:val="24"/>
                    </w:rPr>
                    <w:t>,</w:t>
                  </w:r>
                  <w:r w:rsidR="00F0467B">
                    <w:rPr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347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Ширина</w:t>
                  </w:r>
                </w:p>
              </w:tc>
              <w:tc>
                <w:tcPr>
                  <w:tcW w:w="144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19,05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Default="00487B69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20</w:t>
                  </w:r>
                  <w:r w:rsidR="00CC48C0">
                    <w:rPr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="00CC48C0">
                    <w:rPr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347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Минимальная высота до низа выступающих конструкций административно-бытовая часть</w:t>
                  </w:r>
                </w:p>
              </w:tc>
              <w:tc>
                <w:tcPr>
                  <w:tcW w:w="144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347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Минимальная высота до низа выступающих конструкций спортивная часть</w:t>
                  </w:r>
                </w:p>
              </w:tc>
              <w:tc>
                <w:tcPr>
                  <w:tcW w:w="1442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23" w:type="dxa"/>
                  <w:vAlign w:val="center"/>
                </w:tcPr>
                <w:p w:rsidR="00E375AB" w:rsidRPr="003D21BC" w:rsidRDefault="003D21BC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</w:tr>
          </w:tbl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Требования к </w:t>
            </w:r>
            <w:proofErr w:type="gramStart"/>
            <w:r>
              <w:rPr>
                <w:color w:val="000000"/>
                <w:sz w:val="24"/>
                <w:szCs w:val="24"/>
              </w:rPr>
              <w:t>архитектурным</w:t>
            </w:r>
            <w:proofErr w:type="gramEnd"/>
            <w:r>
              <w:rPr>
                <w:color w:val="000000"/>
                <w:sz w:val="24"/>
                <w:szCs w:val="24"/>
              </w:rPr>
              <w:t>, технологическим и объемно-планировочным решения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Выполнить расположение (компоновку) помещений и форм в едином комплексе, подчиненное функциональным, техническим, архитектурно-художественным и экономическим требованиям.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Требования к схеме планировочной организации земельного участка</w:t>
            </w: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применяются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Требования к объемно-планировочным решениям, в том числе высота этажа, их площадь 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Комплект модульного спортивного сооружения должен представлять собой набор сборно-разборных блоков, состоящих из нескольких частей с несущим металлическим каркасом.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Блоки высокой заводской готовности являются сборно-разборными, включают в себя, в соответствии </w:t>
            </w:r>
            <w:r>
              <w:rPr>
                <w:color w:val="000000"/>
                <w:sz w:val="24"/>
                <w:szCs w:val="24"/>
              </w:rPr>
              <w:br/>
              <w:t>с назначением блока, все необходимое внутреннее инженерное обеспечение (отопление, вентиляцию, водоснабжение, канализацию, электроснабжение и электроосвещение, комплектуются сантехническими приборами и оборудованием с установкой водяных счетчиков, автоматическую пожарно-охранную сигнализацию, систему оповещения и эвакуации при пожаре).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Поставляемые блоки должны соответствовать: 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Федеральному закону от 22.07.2008 № 123-ФЗ «Технический регламент о требованиях пожарной безопасности» (в ред. от 30.04.2021);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 31-112-2004 Физкультурно-спортивные залы;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 59.13330.2020 Доступность зданий и сооружений для маломобильных групп населения;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 1.13130.2020 Эвакуационные пути и выходы;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 2.13130.2020 Обеспечение огнестойкости объектов защиты;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 4.13130.2013 (с Изменением № 1) Ограничение распространения пожара на объектах защиты;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 17.13330.2017 Кровли;</w:t>
            </w:r>
          </w:p>
          <w:p w:rsidR="00E375AB" w:rsidRDefault="00CC48C0" w:rsidP="00877F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 29.13330.2011 Полы.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Номенклатура, компоновка и площади блоков должны быть обусловлены технологией функциональных процессов, соответствующих типу общественного сооружения и в соответствии с </w:t>
            </w:r>
            <w:r w:rsidRPr="00E44637">
              <w:rPr>
                <w:color w:val="000000"/>
                <w:sz w:val="24"/>
                <w:szCs w:val="24"/>
              </w:rPr>
              <w:t>СП 118</w:t>
            </w:r>
            <w:r w:rsidR="00E44637" w:rsidRPr="00E44637">
              <w:rPr>
                <w:color w:val="000000"/>
                <w:sz w:val="24"/>
                <w:szCs w:val="24"/>
                <w:lang w:val="ru-RU"/>
              </w:rPr>
              <w:t>.</w:t>
            </w:r>
            <w:r w:rsidRPr="00E44637">
              <w:rPr>
                <w:color w:val="000000"/>
                <w:sz w:val="24"/>
                <w:szCs w:val="24"/>
              </w:rPr>
              <w:t>13330.2022 «Общественные здания и сооружения» (</w:t>
            </w:r>
            <w:proofErr w:type="spellStart"/>
            <w:r w:rsidRPr="00E44637">
              <w:rPr>
                <w:color w:val="000000"/>
                <w:sz w:val="24"/>
                <w:szCs w:val="24"/>
              </w:rPr>
              <w:t>актуал</w:t>
            </w:r>
            <w:proofErr w:type="spellEnd"/>
            <w:r w:rsidRPr="00E44637">
              <w:rPr>
                <w:color w:val="000000"/>
                <w:sz w:val="24"/>
                <w:szCs w:val="24"/>
              </w:rPr>
              <w:t>. ред. СНиП 31-06-2009),</w:t>
            </w:r>
            <w:r>
              <w:rPr>
                <w:color w:val="000000"/>
                <w:sz w:val="24"/>
                <w:szCs w:val="24"/>
              </w:rPr>
              <w:t xml:space="preserve"> СП 31-112-2004 «Физкультурно-спортивные залы» и настоящего задания.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Комплект модульного спортивного сооружения: «Модульный зал для единоборств» должен включать в себя следующий набор помещений: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tbl>
            <w:tblPr>
              <w:tblStyle w:val="a7"/>
              <w:tblW w:w="714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4"/>
              <w:gridCol w:w="6581"/>
            </w:tblGrid>
            <w:tr w:rsidR="00E375AB">
              <w:trPr>
                <w:jc w:val="center"/>
              </w:trPr>
              <w:tc>
                <w:tcPr>
                  <w:tcW w:w="564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№ </w:t>
                  </w:r>
                  <w:proofErr w:type="gramStart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п</w:t>
                  </w:r>
                  <w:proofErr w:type="gramEnd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6581" w:type="dxa"/>
                  <w:vAlign w:val="center"/>
                </w:tcPr>
                <w:p w:rsidR="00E375AB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Наименование</w:t>
                  </w:r>
                </w:p>
              </w:tc>
            </w:tr>
            <w:tr w:rsidR="00E375AB">
              <w:trPr>
                <w:trHeight w:val="172"/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Тамбур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Вестибюль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Пост охраны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 xml:space="preserve">Гардероб 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581" w:type="dxa"/>
                </w:tcPr>
                <w:p w:rsidR="00E375AB" w:rsidRPr="00986D41" w:rsidRDefault="003A1A5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  <w:lang w:val="ru-RU"/>
                    </w:rPr>
                    <w:t>Медицинский кабинет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Зона администратора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Коридор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Санузел МГН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Санузел женский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Санузел мужской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Комната уборочного инвентаря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Кабинет директора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lastRenderedPageBreak/>
                    <w:t>13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Кабинет бухгалтера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 xml:space="preserve">Комната персонала 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Тренерская</w:t>
                  </w:r>
                  <w:r w:rsidR="00196BB0" w:rsidRPr="00986D41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 комната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 xml:space="preserve">Душевая при </w:t>
                  </w:r>
                  <w:proofErr w:type="gramStart"/>
                  <w:r w:rsidRPr="00986D41">
                    <w:rPr>
                      <w:color w:val="000000"/>
                      <w:sz w:val="24"/>
                      <w:szCs w:val="24"/>
                    </w:rPr>
                    <w:t>тренерской</w:t>
                  </w:r>
                  <w:proofErr w:type="gramEnd"/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6581" w:type="dxa"/>
                </w:tcPr>
                <w:p w:rsidR="00E375AB" w:rsidRPr="00986D41" w:rsidRDefault="00196BB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Санузел </w:t>
                  </w:r>
                  <w:r w:rsidR="00CC48C0" w:rsidRPr="00986D41">
                    <w:rPr>
                      <w:color w:val="000000"/>
                      <w:sz w:val="24"/>
                      <w:szCs w:val="24"/>
                    </w:rPr>
                    <w:t xml:space="preserve">при </w:t>
                  </w:r>
                  <w:proofErr w:type="gramStart"/>
                  <w:r w:rsidR="00CC48C0" w:rsidRPr="00986D41">
                    <w:rPr>
                      <w:color w:val="000000"/>
                      <w:sz w:val="24"/>
                      <w:szCs w:val="24"/>
                    </w:rPr>
                    <w:t>тренерской</w:t>
                  </w:r>
                  <w:proofErr w:type="gramEnd"/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18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 xml:space="preserve">Раздевалка женская 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19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Санузел для МГН с душевой зоной и зоной для переодевания при женской раздевалке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Душевая при женской раздевалке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Санузел при женской раздевалке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 xml:space="preserve">Раздевалка мужская 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Санузел для МГН с душевой зоной и зоной для переодевания при мужской раздевалке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Душевая при мужской раздевалке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Санузел при мужской раздевалке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Коридор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2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 w:rsidRPr="00986D41">
                    <w:rPr>
                      <w:color w:val="000000"/>
                      <w:sz w:val="24"/>
                      <w:szCs w:val="24"/>
                    </w:rPr>
                    <w:t>Электрощитовая</w:t>
                  </w:r>
                  <w:proofErr w:type="spellEnd"/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28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ИТП</w:t>
                  </w:r>
                </w:p>
              </w:tc>
            </w:tr>
            <w:tr w:rsidR="00986D41">
              <w:trPr>
                <w:jc w:val="center"/>
              </w:trPr>
              <w:tc>
                <w:tcPr>
                  <w:tcW w:w="564" w:type="dxa"/>
                </w:tcPr>
                <w:p w:rsidR="00986D41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29</w:t>
                  </w:r>
                </w:p>
              </w:tc>
              <w:tc>
                <w:tcPr>
                  <w:tcW w:w="6581" w:type="dxa"/>
                </w:tcPr>
                <w:p w:rsidR="00986D41" w:rsidRPr="00986D41" w:rsidRDefault="00986D41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  <w:lang w:val="ru-RU"/>
                    </w:rPr>
                    <w:t>Серверная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25078D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3</w:t>
                  </w:r>
                  <w:r w:rsidR="0025078D">
                    <w:rPr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6581" w:type="dxa"/>
                </w:tcPr>
                <w:p w:rsidR="00E375AB" w:rsidRPr="00986D41" w:rsidRDefault="007222F4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Вентиляционная </w:t>
                  </w:r>
                  <w:r w:rsidR="00CC48C0" w:rsidRPr="00986D41">
                    <w:rPr>
                      <w:color w:val="000000"/>
                      <w:sz w:val="24"/>
                      <w:szCs w:val="24"/>
                    </w:rPr>
                    <w:t>камера</w:t>
                  </w:r>
                </w:p>
              </w:tc>
            </w:tr>
            <w:tr w:rsidR="007222F4">
              <w:trPr>
                <w:jc w:val="center"/>
              </w:trPr>
              <w:tc>
                <w:tcPr>
                  <w:tcW w:w="564" w:type="dxa"/>
                </w:tcPr>
                <w:p w:rsidR="007222F4" w:rsidRPr="0025078D" w:rsidRDefault="0025078D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31</w:t>
                  </w:r>
                </w:p>
              </w:tc>
              <w:tc>
                <w:tcPr>
                  <w:tcW w:w="6581" w:type="dxa"/>
                </w:tcPr>
                <w:p w:rsidR="007222F4" w:rsidRPr="00986D41" w:rsidRDefault="007222F4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  <w:lang w:val="ru-RU"/>
                    </w:rPr>
                    <w:t>Воздухозаборная камера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Инвентарная</w:t>
                  </w:r>
                </w:p>
              </w:tc>
            </w:tr>
            <w:tr w:rsidR="00E375AB">
              <w:trPr>
                <w:jc w:val="center"/>
              </w:trPr>
              <w:tc>
                <w:tcPr>
                  <w:tcW w:w="564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6581" w:type="dxa"/>
                </w:tcPr>
                <w:p w:rsidR="00E375AB" w:rsidRPr="00986D4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986D41">
                    <w:rPr>
                      <w:color w:val="000000"/>
                      <w:sz w:val="24"/>
                      <w:szCs w:val="24"/>
                    </w:rPr>
                    <w:t>Спортивный зал</w:t>
                  </w:r>
                </w:p>
              </w:tc>
            </w:tr>
          </w:tbl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Конструкции стального каркаса модульного спортивного сооружения должны быть защищены огнезащитным составом, обеспечивающим: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несущие колонны – от R45;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арки, прогоны, балки – от R15.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Ограждающие конструкции модульного спортивного сооружения должны обеспечивать E (EI) 15 - трёхслойные </w:t>
            </w:r>
            <w:proofErr w:type="gramStart"/>
            <w:r>
              <w:rPr>
                <w:color w:val="000000"/>
                <w:sz w:val="24"/>
                <w:szCs w:val="24"/>
              </w:rPr>
              <w:t>сэндвич-панели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 утеплителем из минеральной ваты, цветовое решение согласовать с заказчиком.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Толщина </w:t>
            </w:r>
            <w:proofErr w:type="gramStart"/>
            <w:r>
              <w:rPr>
                <w:color w:val="000000"/>
                <w:sz w:val="24"/>
                <w:szCs w:val="24"/>
              </w:rPr>
              <w:t>сэндвич-панелей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должна быть определена в соответствии нормативной документацией, а также требованиями энергетической эффективности.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Внутренние перегородки выполнить из </w:t>
            </w:r>
            <w:proofErr w:type="gramStart"/>
            <w:r>
              <w:rPr>
                <w:color w:val="000000"/>
                <w:sz w:val="24"/>
                <w:szCs w:val="24"/>
              </w:rPr>
              <w:t>сэндвич-панелей</w:t>
            </w:r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Внутренняя отделка помещений модульного спортивного сооружения должна быть выполнена в соответствии </w:t>
            </w:r>
            <w:r>
              <w:rPr>
                <w:color w:val="000000"/>
                <w:sz w:val="24"/>
                <w:szCs w:val="24"/>
              </w:rPr>
              <w:br/>
              <w:t xml:space="preserve">с СанПиН 2.1.3684-21 "Санитарно-эпидемиологические требования к содержанию территорий городских </w:t>
            </w:r>
            <w:r>
              <w:rPr>
                <w:color w:val="000000"/>
                <w:sz w:val="24"/>
                <w:szCs w:val="24"/>
              </w:rPr>
              <w:br/>
              <w:t xml:space="preserve">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</w:t>
            </w:r>
            <w:r>
              <w:rPr>
                <w:color w:val="000000"/>
                <w:sz w:val="24"/>
                <w:szCs w:val="24"/>
              </w:rPr>
              <w:br/>
              <w:t>и проведению санитарно-противоэпидемических (профилактических) мероприятий" и №123-ФЗ «Технический регламент о требованиях пожарной безопасности».</w:t>
            </w:r>
            <w:proofErr w:type="gramEnd"/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Ограждающие конструкции кровли должны обеспечивать E (EI) 15 - трёхслойные </w:t>
            </w:r>
            <w:proofErr w:type="gramStart"/>
            <w:r>
              <w:rPr>
                <w:color w:val="000000"/>
                <w:sz w:val="24"/>
                <w:szCs w:val="24"/>
              </w:rPr>
              <w:t>сэндвич-панели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 утеплителем из минеральной ваты, цветовое решение согласовать с заказчиком.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Кровля должна иметь систему организованного наружного водоотвода.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Высота конструкций модульного спортивного сооружения в игровой зоне должна быть не менее – 6,0 м.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Высота потолков модульного спортивного сооружения в административно-бытовой части должна быть не менее – 2,7 м.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Окна ПВХ по ГОСТ 30674-2023, толщина профиля и стеклопакет должны соответствовать установленным требованиям энергетической эффективности.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Витражи из алюминиевых профилей, толщина профиля и стеклопакет должны соответствовать установленным требованиям энергетической эффективности.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Двери наружные и внутренние - ГОСТ 30970-2023 (блоки дверные из поливинилхлоридных профилей), </w:t>
            </w:r>
            <w:r>
              <w:rPr>
                <w:color w:val="000000"/>
                <w:sz w:val="24"/>
                <w:szCs w:val="24"/>
              </w:rPr>
              <w:br/>
              <w:t>ГОСТ 23747-2015 – из алюминиевых сплавов, ГОСТ 31173-2016 (блоки дверные стальные).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Двери должны быть оборудованы уплотнением в притворах.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Противопожарные двери должны быть сертифицированы в соответствии с требованиями действующего законодательства РФ.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Поставляемое модульное спортивное сооружение должно соответствовать установленным требованиям энергетической эффективности.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Естественное освещение должно быть выполнено в соответствии с требованиями СП 52.13330.2016 «Естественное и искусственное освещение». Помещения с постоянным пребыванием людей должны быть оборудованы оконными проемами.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Требования к конструктивным решениям</w:t>
            </w: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Поставляемый комплект должен соответствовать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параметрам климатического района установки согласно </w:t>
            </w:r>
            <w:r>
              <w:rPr>
                <w:color w:val="000000"/>
                <w:sz w:val="24"/>
                <w:szCs w:val="24"/>
              </w:rPr>
              <w:br/>
              <w:t xml:space="preserve">СП 20.13330.2016 «Нагрузки и воздействия», которые применяются при проектировании зданий и сооружений, систем отопления, вентиляции, водоснабжения, при планировке и застройке городских и сельских поселений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территории Российской Федерации, с учетом обязательных требований, установленных в федеральных законах от 27.12.2002 № 184-ФЗ «О техническом регулировании», от 30.12.2009 № 384-ФЗ «Технический регламент о безопасности зданий и сооружений». </w:t>
            </w:r>
            <w:proofErr w:type="gramEnd"/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Также поставляемый комплект должен соответствовать положениям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ГОСТ 27751-2014 «Надежность строительных конструкций и оснований», возникающие при возведении и эксплуатации сооружений, а также при изготовлении, хранении и перевозке строительных конструкций с учетом климатического районирования поставки.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 сооружения - II.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Коэффициент надёжности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color w:val="000000"/>
                <w:sz w:val="24"/>
                <w:szCs w:val="24"/>
              </w:rPr>
              <w:t>=1,0.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Конструктивные решения поставляемого модульного спортивного сооружения должны представлять собой, металлический каркас заводского изготовления, сборка элементов каркаса на болтовом соединении.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Материал металлоконструкций принять по приложению в СП 16.13330.2017.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 поставке модульного спортивного сооружения предусмотреть сечения и марки сталей, отвечающие требованиям расчёта норм и стандартов.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Поставляемые элементы должны соответствовать ГОСТ 35087-2024.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Марки стали для элементов конструкций принять в соответствии с требованиями СП 16.13330.2017: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для конструкций 2 - 3 групп С255 по ГОСТ 27772-2021;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для конструкций 4 группы С245 и С235 по ГОСТ 27772-2021;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 заводские соединения - сварные, монтажные - на болтах.</w:t>
            </w:r>
          </w:p>
          <w:p w:rsidR="00E375AB" w:rsidRPr="00C459CB" w:rsidRDefault="00CC48C0" w:rsidP="00651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 xml:space="preserve">Монтаж конструкций вести на болтах класса точности "В" и высокопрочных болтах.  Для болтовых соединений применять стальные болты и гайки, удовлетворяющие техническим требованиям ГОСТ 1759.0-87 </w:t>
            </w:r>
            <w:r>
              <w:rPr>
                <w:color w:val="000000"/>
                <w:sz w:val="24"/>
                <w:szCs w:val="24"/>
              </w:rPr>
              <w:br/>
              <w:t xml:space="preserve">(за исключением маркировки), шайбы, удовлетворяющие техническим требованиям ГОСТ 18123-82, </w:t>
            </w:r>
            <w:r>
              <w:rPr>
                <w:color w:val="000000"/>
                <w:sz w:val="24"/>
                <w:szCs w:val="24"/>
              </w:rPr>
              <w:br/>
              <w:t xml:space="preserve">ГОСТ ISO 4759-3-2015. 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Требования и условия к разработке природоохранных мероприятий</w:t>
            </w:r>
          </w:p>
        </w:tc>
        <w:tc>
          <w:tcPr>
            <w:tcW w:w="11839" w:type="dxa"/>
          </w:tcPr>
          <w:p w:rsidR="00E375AB" w:rsidRPr="007E1248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 xml:space="preserve">Поставляемый комплект должен соответствовать мероприятиям по охране окружающей среды в соответствии </w:t>
            </w:r>
            <w:r>
              <w:rPr>
                <w:color w:val="000000"/>
                <w:sz w:val="24"/>
                <w:szCs w:val="24"/>
              </w:rPr>
              <w:br/>
              <w:t>с действующим законодательством РФ (при необходимости).</w:t>
            </w:r>
            <w:r w:rsidR="007E1248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Требования к архитектурным – решениям</w:t>
            </w: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соответствии с действующими нормативными документами и законодательством РФ (при необходимости).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Требования к внутренним инженерным сетям </w:t>
            </w: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СИЛОВОЕ ЭЛЕКТРООБОРУДОВАНИЕ ЭЛЕКТРООСВЕЩЕНИЕ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Материалы, применяемые в системах Комплекта, должны соответствовать требованиям действующих нормативно-правовых актов, в том числе: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ПУЭ (изд.7) «Правила устройства электроустановок»;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76.13330.2016 «Электротехнические устройства»;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СП 52.13330.2016 «Естественное и искусственное освещение».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256.1325800.2016 «Проектирование и монтаж электроустановок жилых и общественных зданий».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ГОСТ 32144-2013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6.13130.2021 «Системы противопожарной защиты. Электрооборудование. Требования пожарной безопасности»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А 10–93 Материалы для проектирования и рабочие чертежи «Защитное заземление и </w:t>
            </w:r>
            <w:proofErr w:type="spellStart"/>
            <w:r>
              <w:rPr>
                <w:color w:val="000000"/>
                <w:sz w:val="24"/>
                <w:szCs w:val="24"/>
              </w:rPr>
              <w:t>зануление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электрооборудования»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СО–153–34.21.122-2003 «Инструкция по устройству </w:t>
            </w:r>
            <w:proofErr w:type="spellStart"/>
            <w:r>
              <w:rPr>
                <w:color w:val="000000"/>
                <w:sz w:val="24"/>
                <w:szCs w:val="24"/>
              </w:rPr>
              <w:t>молниезащиты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здания, сооружения и промышленных коммуникаций»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Федеральный закон «Об энергосбережении и о повышении энергетической эффективности, и о внесении изменений в отдельные законодательные акты Российской Федерации» от 23.11.2009 № 261-ФЗ 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Кабели по ГОСТ 31947-2012, пониженной пожарной опасности, силовые с медными жилами в оболочке </w:t>
            </w:r>
            <w:r>
              <w:rPr>
                <w:color w:val="000000"/>
                <w:sz w:val="24"/>
                <w:szCs w:val="24"/>
              </w:rPr>
              <w:br/>
              <w:t>из поливинилхлоридного пластиката.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Все помещения должны быть оборудованы осветительными приборами. Искусственное освещение должно обеспечивать освещенность в соответствии с требованиями СанПиН 1.2.3685-21. Для управления осветительными приборами все помещения должны быть оборудованы выключателями, в соответствии с расчетным рабочим током. 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Помещения должны быть оборудованы розетками в зависимости от функционального назначения, рассчитанными на рабочий ток не менее 16А в количестве, обеспечивающем нормальную эксплуатацию помещения.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комплект поставки модульного спортивного сооружения должен входить комплект </w:t>
            </w:r>
            <w:proofErr w:type="spellStart"/>
            <w:r>
              <w:rPr>
                <w:color w:val="000000"/>
                <w:sz w:val="24"/>
                <w:szCs w:val="24"/>
              </w:rPr>
              <w:t>молниезащиты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помещениях с влажными процессами предусмотреть систему уравнивания потенциалов.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нормативных местах установки предусмотреть светильники светодиодные, аварийные «ВЫХОД» мощностью 3,5 - 4,0 Вт.</w:t>
            </w:r>
            <w:r w:rsidR="002C2C4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Потребляемая мощность </w:t>
            </w:r>
            <w:proofErr w:type="spellStart"/>
            <w:r>
              <w:rPr>
                <w:color w:val="000000"/>
                <w:sz w:val="24"/>
                <w:szCs w:val="24"/>
              </w:rPr>
              <w:t>электропринимающих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устройств модульного спортивного сооружения не должна превышать - 100 кВт;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ВОДОПРОВОД ХОЛОДНОЙ И ГОРЯЧЕЙ ВОДЫ: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Материалы, применяемые в системе водоснабжения Комплекта должна соответствовать требованиям действующих нормативно-правовых актов, в том числе: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30.13330.2020 «Внутренний водопровод и канализация зданий»;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10.13130.2020 «Системы противопожарной защиты. Внутренний противопожарный водопровод</w:t>
            </w:r>
            <w:proofErr w:type="gramStart"/>
            <w:r>
              <w:rPr>
                <w:color w:val="000000"/>
                <w:sz w:val="24"/>
                <w:szCs w:val="24"/>
              </w:rPr>
              <w:t>.»</w:t>
            </w:r>
            <w:proofErr w:type="gramEnd"/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СП 40-102-2000 «Проектирование и монтаж трубопроводов систем водоснабжения и канализации </w:t>
            </w:r>
            <w:r>
              <w:rPr>
                <w:color w:val="000000"/>
                <w:sz w:val="24"/>
                <w:szCs w:val="24"/>
              </w:rPr>
              <w:br/>
              <w:t>из полимерных материалов».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Суточный расход холодной воды модульным спортивным сооружением не должен превышать 12 </w:t>
            </w:r>
            <w:proofErr w:type="spellStart"/>
            <w:r>
              <w:rPr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сут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Гарантируемый напор в точке подключения до – 20 </w:t>
            </w:r>
            <w:proofErr w:type="spellStart"/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color w:val="000000"/>
                <w:sz w:val="24"/>
                <w:szCs w:val="24"/>
              </w:rPr>
              <w:t>од.ст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СИСТЕМА ВОДООТВЕДЕНИЯ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Материалы, применяемые в системе водоотведения Комплекта должны соответствовать, в том числе: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30.13330.2020 «Внутренний водопровод и канализация зданий»;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32.13330.2018 «Канализация. Наружные сети и сооружения»;</w:t>
            </w:r>
          </w:p>
          <w:p w:rsidR="00E375AB" w:rsidRDefault="002C2C4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CC48C0">
              <w:rPr>
                <w:color w:val="000000"/>
                <w:sz w:val="24"/>
                <w:szCs w:val="24"/>
              </w:rPr>
              <w:t xml:space="preserve">СП 40-102-2000 «Проектирование и монтаж трубопроводов систем водоснабжения и канализации </w:t>
            </w:r>
            <w:r w:rsidR="00CC48C0">
              <w:rPr>
                <w:color w:val="000000"/>
                <w:sz w:val="24"/>
                <w:szCs w:val="24"/>
              </w:rPr>
              <w:br/>
              <w:t>из полимерных материалов».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Трубопроводы предусмотреть из труб по ГОСТ </w:t>
            </w: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70628.2-2023.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Для возможности обслуживания трубопровода предусмотреть ревизии и прочистки на поворотах.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ОТОПЛЕНИЕ, ВЕНТИЛЯЦИЯ И ОХЛАЖДЕНИЕ ВОЗДУХА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4"/>
                <w:szCs w:val="24"/>
              </w:rPr>
              <w:t>оставку Комплекта осуществить в соответствии с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требованиями действующих нормативно-правовых актов, </w:t>
            </w:r>
            <w:r>
              <w:rPr>
                <w:color w:val="000000"/>
                <w:sz w:val="24"/>
                <w:szCs w:val="24"/>
              </w:rPr>
              <w:br/>
              <w:t>в том числе: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закон. Технический регламент «О требованиях пожарной безопасности»;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60.13330.2020 СНиП 41-01-2003 «Отопление, вентиляция и кондиционирование»;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332.1325800.2017 «Спортивные сооружения»;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50.13330.2024 «Тепловая защита зданий»;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23-101-2004 «Проектирование тепловой защиты зданий»;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44.13330.2011 СНиП 2.09.04-87* «Административные и бытовые здания»;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51.13330.2011 СНиП 23-03-2003 «Защита от шума»;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ГОСТ 30494-2011 «Здания жилые и общественные. Параметры микроклимата в помещениях»;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ВСН 353-86 «Проектирование и применение воздуховодов из унифицированных деталей»;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7.13130.2013 (изм.1,2) «Отопление, вентиляция и кондиционирование. Противопожарные требования».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Расход тепловой энергии Комплекта модульным спортивным сооружением не должен превышать – 0,6 Гкал/час.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Вентиляцию предусмотреть </w:t>
            </w:r>
            <w:proofErr w:type="gramStart"/>
            <w:r>
              <w:rPr>
                <w:color w:val="000000"/>
                <w:sz w:val="24"/>
                <w:szCs w:val="24"/>
              </w:rPr>
              <w:t>приточно-вытяжной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 механическим и естественным побуждением.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Воздухообмен помещений должен соответствовать требованиям СП 60.13330.2020, СП 332. 1325800.2017.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Системы отопления зала должна включать в себя двухтрубные, тупиковые с нижней разводкой магистрали. Трубопроводы систем отопления выполнить из труб многослойных. В качестве нагревательных приборов принять радиаторы</w:t>
            </w:r>
            <w:r>
              <w:rPr>
                <w:color w:val="00B0F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поставляемом комплекте систем приточной вентиляции предусмотреть охлаждение и нагрев поступающего воздуха согласно параметрам ГОСТ 30494-2011, ГОСТ 12.1.005-88, СП 60.13330.2020 (п.5.1(в)).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Для защиты помещений от задымления при возникновении пожара предусмотреть поставку систем вытяжной </w:t>
            </w:r>
            <w:r>
              <w:rPr>
                <w:color w:val="000000"/>
                <w:sz w:val="24"/>
                <w:szCs w:val="24"/>
              </w:rPr>
              <w:br/>
              <w:t xml:space="preserve">и приточной </w:t>
            </w:r>
            <w:proofErr w:type="spellStart"/>
            <w:r>
              <w:rPr>
                <w:color w:val="000000"/>
                <w:sz w:val="24"/>
                <w:szCs w:val="24"/>
              </w:rPr>
              <w:t>противодымной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вентиляции с механическим и естественным побуждением в соответствии </w:t>
            </w:r>
            <w:r>
              <w:rPr>
                <w:color w:val="000000"/>
                <w:sz w:val="24"/>
                <w:szCs w:val="24"/>
              </w:rPr>
              <w:br/>
              <w:t>с действующими нормами в РФ (при необходимости).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СЕТИ СВЯЗИ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Сети связи поставляемого Комплекта должны обеспечивать требования действующих нормативно-правовых актов, в том числе: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ГОСТ </w:t>
            </w: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21.101-2020 «Система проектной документации для строительства.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Основные требования к проектной и рабочей документации»;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ГОСТ </w:t>
            </w: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51558-2014 «Системы охранные телевизионные. Технические требования и методы испытаний».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071-2017 «Технические средства систем безопасности объектов. Обозначения условные графические элементов технических средств охраны, систем контроля и управления доступом, систем охранного телевидения»;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ПУЭ-03 «Правила устройства электроустановок»;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76.13330.2016 «Электротехнические устройства».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поставляемом комплекте предусмотреть:</w:t>
            </w:r>
          </w:p>
          <w:p w:rsidR="00E375AB" w:rsidRDefault="00CC48C0" w:rsidP="00877F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систему связи для маломобильных групп населения МГН;</w:t>
            </w:r>
          </w:p>
          <w:p w:rsidR="00E375AB" w:rsidRDefault="00CC48C0" w:rsidP="00877F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телефонизацию и радиовещание;</w:t>
            </w:r>
          </w:p>
          <w:p w:rsidR="00E375AB" w:rsidRDefault="00CC48C0" w:rsidP="00877F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охранную сигнализацию;</w:t>
            </w:r>
          </w:p>
          <w:p w:rsidR="00E375AB" w:rsidRDefault="00CC48C0" w:rsidP="00877F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систему оповещения и управления эвакуацией при пожаре.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Охранную сигнализацию предусмотреть на всех окнах, дверях и остекленных поверхностях по периметру </w:t>
            </w:r>
            <w:r>
              <w:rPr>
                <w:color w:val="000000"/>
                <w:sz w:val="24"/>
                <w:szCs w:val="24"/>
              </w:rPr>
              <w:lastRenderedPageBreak/>
              <w:t>сооружения.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Для контроля положения окон и дверей предусмотреть </w:t>
            </w:r>
            <w:proofErr w:type="spellStart"/>
            <w:r>
              <w:rPr>
                <w:color w:val="000000"/>
                <w:sz w:val="24"/>
                <w:szCs w:val="24"/>
              </w:rPr>
              <w:t>извещатели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охранные магнитоуправляемые адресные, для контроля на разрушение остекленных поверхностей предусмотреть </w:t>
            </w:r>
            <w:proofErr w:type="spellStart"/>
            <w:r>
              <w:rPr>
                <w:color w:val="000000"/>
                <w:sz w:val="24"/>
                <w:szCs w:val="24"/>
              </w:rPr>
              <w:t>извещатели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охранные поверхностные звуковые адресные и </w:t>
            </w:r>
            <w:proofErr w:type="spellStart"/>
            <w:r>
              <w:rPr>
                <w:color w:val="000000"/>
                <w:sz w:val="24"/>
                <w:szCs w:val="24"/>
              </w:rPr>
              <w:t>извещатели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охранные поверхностные оптико-электронные адресные, для защиты объема предусмотреть </w:t>
            </w:r>
            <w:proofErr w:type="spellStart"/>
            <w:r>
              <w:rPr>
                <w:color w:val="000000"/>
                <w:sz w:val="24"/>
                <w:szCs w:val="24"/>
              </w:rPr>
              <w:t>извещатели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охранные поверхностные оптико-электронные адресные.</w:t>
            </w:r>
            <w:proofErr w:type="gramEnd"/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Кабельные сети внутренних слаботочных сетей предусмотреть негорючими кабелями не содержащих галогенов </w:t>
            </w:r>
            <w:r>
              <w:rPr>
                <w:color w:val="000000"/>
                <w:sz w:val="24"/>
                <w:szCs w:val="24"/>
              </w:rPr>
              <w:br/>
              <w:t xml:space="preserve">и с низкой токсичностью продуктов горения типа </w:t>
            </w:r>
            <w:proofErr w:type="spellStart"/>
            <w:r>
              <w:rPr>
                <w:color w:val="000000"/>
                <w:sz w:val="24"/>
                <w:szCs w:val="24"/>
              </w:rPr>
              <w:t>н</w:t>
            </w:r>
            <w:proofErr w:type="gramStart"/>
            <w:r>
              <w:rPr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color w:val="000000"/>
                <w:sz w:val="24"/>
                <w:szCs w:val="24"/>
              </w:rPr>
              <w:t>А). Тип кабелей определен требованиями ГОСТ 31565-2012 и инструкциями заводов-изготовителей.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Pr="00192EBC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АВТОМАТИЧЕСКАЯ ПОЖАРНАЯ СИГНАЛИЗАЦИ</w:t>
            </w:r>
            <w:r w:rsidR="00192EBC">
              <w:rPr>
                <w:b/>
                <w:bCs/>
                <w:i/>
                <w:iCs/>
                <w:color w:val="000000"/>
                <w:sz w:val="24"/>
                <w:szCs w:val="24"/>
              </w:rPr>
              <w:t>Я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Автоматическая пожарная сигнализация и система оповещения и управления эвакуацией людей при пожаре должна соответствовать требованиям действующих нормативно-правовых актов, в том числе: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Федеральному закону ФЗ-123* «Технический регламент о требованиях пожарной безопасности» от 22.07.2008 </w:t>
            </w:r>
            <w:r>
              <w:rPr>
                <w:color w:val="000000"/>
                <w:sz w:val="24"/>
                <w:szCs w:val="24"/>
              </w:rPr>
              <w:br/>
              <w:t xml:space="preserve">в редакции Федеральных законов от 10.07.2012г. №117-ФЗ, от 23.06.2014 №160-ФЗ, от 02.07.2013г. №185-ФЗ, </w:t>
            </w:r>
            <w:r>
              <w:rPr>
                <w:color w:val="000000"/>
                <w:sz w:val="24"/>
                <w:szCs w:val="24"/>
              </w:rPr>
              <w:br/>
              <w:t>от 03.07.2016 №301-ФЗ;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Федеральному закону от 23.12.2009 №384-ФЗ «Технический регламент о безопасности зданий и сооружений» </w:t>
            </w:r>
            <w:r>
              <w:rPr>
                <w:color w:val="000000"/>
                <w:sz w:val="24"/>
                <w:szCs w:val="24"/>
              </w:rPr>
              <w:br/>
              <w:t>в редакции от 02.07.2013;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ГОСТ </w:t>
            </w: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21.101-2020 «Система проектной документации для строительства. Основные требования к проектной </w:t>
            </w:r>
            <w:r>
              <w:rPr>
                <w:color w:val="000000"/>
                <w:sz w:val="24"/>
                <w:szCs w:val="24"/>
              </w:rPr>
              <w:br/>
              <w:t>и рабочей документации»;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3.13130. 2009 «Системы противопожарной защиты. Система оповещения и управления эвакуацией людей при пожаре. Требования пожарной безопасности»;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ПУЭ-2000 «Правила устройства электроустановок».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Автоматические установки пожарной сигнализации, должны быть оборудованы источниками бесперебойного электропитания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Автоматические установки пожарной сигнализации должны обеспечивать автоматическое информирование дежурного персонала о возникновении неисправности линий связи между отдельными техническими средствами, входящими в состав установок. Пожарные </w:t>
            </w:r>
            <w:proofErr w:type="spellStart"/>
            <w:r>
              <w:rPr>
                <w:color w:val="000000"/>
                <w:sz w:val="24"/>
                <w:szCs w:val="24"/>
              </w:rPr>
              <w:t>извещатели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иные средства обнаружения пожара, систем пожарной сигнализации должны располагаться в защищаемом помещении таким образом, чтобы обеспечить своевременное обнаружение пожара в любой точке этого помещения. Системы пожарной сигнализации должны обеспечивать подачу светового и звукового сигналов о возникновении пожара на приемно-контрольное устройство </w:t>
            </w:r>
            <w:r>
              <w:rPr>
                <w:color w:val="000000"/>
                <w:sz w:val="24"/>
                <w:szCs w:val="24"/>
              </w:rPr>
              <w:br/>
              <w:t>в помещении дежурного персонала.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Технологические решения (функциональное предназначение и пути его реализации))</w:t>
            </w:r>
            <w:proofErr w:type="gramEnd"/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Функциональность Комплекта должна соответствовать требованиям действующих нормативно-правовых актов, </w:t>
            </w:r>
            <w:r>
              <w:rPr>
                <w:color w:val="000000"/>
                <w:sz w:val="24"/>
                <w:szCs w:val="24"/>
              </w:rPr>
              <w:br/>
              <w:t>в том числе: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332.1325800.2017 «Спортивные сооружения. Свод правил. Правила проектирования»;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31-112-2004 Физкультурно-спортивные залы. Часть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>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либо оказание услуг»;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59.13330.2020 «Доступность зданий и сооружений для маломобильных групп населения»;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СП 12.13130.2009 «Определение категорий помещений, зданий и наружных установок по взрывопожарной </w:t>
            </w:r>
            <w:r>
              <w:rPr>
                <w:color w:val="000000"/>
                <w:sz w:val="24"/>
                <w:szCs w:val="24"/>
              </w:rPr>
              <w:br/>
              <w:t>и пожарной опасности»;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СП 132.13330.2011 «Обеспечение антитеррористической защищенности зданий и сооружений. Общие требования проектирования».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Основное назначение Комплекта – комплект используется для организации тренировочного процесса по функциональному назначению.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Объемно-планировочные решения Комплекта предусматривают следующую последовательность использования помещений: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посетители и персонал входят через тамбур главного входа попадают в вестибюль, где оставляют верхнюю одежду в гардеробе;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регистратор (дежурный администратор) регистрирует посетителей, выдает ключи от шкафчика для одежды;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занимающиеся надевают бахилы/сменную обувь и далее проходят в раздевалки для переодевания. Вход </w:t>
            </w:r>
            <w:r>
              <w:rPr>
                <w:color w:val="000000"/>
                <w:sz w:val="24"/>
                <w:szCs w:val="24"/>
              </w:rPr>
              <w:br/>
              <w:t>в спортивный зал только после переодевания в спортивную одежду. Тренеры заходят в помещение тренерского персонала для переодевания.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дежурной медсестры предусмотрен для оказания первой медицинской помощи персоналу и </w:t>
            </w:r>
            <w:proofErr w:type="gramStart"/>
            <w:r>
              <w:rPr>
                <w:color w:val="000000"/>
                <w:sz w:val="24"/>
                <w:szCs w:val="24"/>
              </w:rPr>
              <w:t>занимающимся</w:t>
            </w:r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Раздевалки комплектуются шкафчиками для одежды, скамейками для переодевания, фенами для сушки волос.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Для оказания первой медицинской помощи, медицинское помещение комплектуется соответствующим медицинским оборудованием и мебелью.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администратора, дежурного администратора и бухгалтерии комплектуются мебелью: офисными столами, стульями, креслами, шкафами для документации, шкафами для одежды.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Для персонала и занимающихся предусмотрены санузлы, в которых установлены унитазы и раковины для мытья рук с подводом холодной и горячей воды.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Энергетическая эффективность</w:t>
            </w:r>
          </w:p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Энергетическая эффективность поставляемого комплекта должна обеспечивать требования Федерального закона Российской Федерации от 23.11.2009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2.13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по доступности маломобильных групп населения</w:t>
            </w: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Для посетителей сооружения маломобильных групп населения на креслах колясках предусмотреть санузел, согласно СП 59.13330.2020.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Поставляемый комплект должен обеспечить возможность посещения инвалидами тренировочных </w:t>
            </w:r>
            <w:r>
              <w:rPr>
                <w:color w:val="000000"/>
                <w:sz w:val="24"/>
                <w:szCs w:val="24"/>
              </w:rPr>
              <w:br/>
              <w:t>и соревновательных процессов, доступ в помещение спортзала, раздевальных и санузлов, обеспечить эвакуацию МГН из спортивного зала и административно-бытовых помещений.</w:t>
            </w:r>
          </w:p>
        </w:tc>
      </w:tr>
      <w:tr w:rsidR="00E375AB" w:rsidTr="00CC48C0">
        <w:trPr>
          <w:trHeight w:val="595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2.14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Инженерно-технические мероприятия гражданской обороны. Мероприятия по предупреждению чрезвычайных ситуаций</w:t>
            </w: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предусмотрено</w:t>
            </w:r>
          </w:p>
        </w:tc>
      </w:tr>
      <w:tr w:rsidR="00E375AB" w:rsidTr="00CC48C0">
        <w:trPr>
          <w:trHeight w:val="381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74" w:type="dxa"/>
            <w:gridSpan w:val="2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Описание модулей:</w:t>
            </w:r>
          </w:p>
        </w:tc>
      </w:tr>
      <w:tr w:rsidR="00E375AB" w:rsidTr="00CC48C0">
        <w:trPr>
          <w:trHeight w:val="132"/>
        </w:trPr>
        <w:tc>
          <w:tcPr>
            <w:tcW w:w="993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35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Административно-бытовая часть модульного спортивного сооружения</w:t>
            </w:r>
          </w:p>
        </w:tc>
        <w:tc>
          <w:tcPr>
            <w:tcW w:w="11839" w:type="dxa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Габаритные размеры 19</w:t>
            </w:r>
            <w:r w:rsidR="00AA12B1">
              <w:rPr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color w:val="000000"/>
                <w:sz w:val="24"/>
                <w:szCs w:val="24"/>
              </w:rPr>
              <w:t>00(±</w:t>
            </w:r>
            <w:r w:rsidR="00AA12B1">
              <w:rPr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color w:val="000000"/>
                <w:sz w:val="24"/>
                <w:szCs w:val="24"/>
              </w:rPr>
              <w:t>50) х 24500(±</w:t>
            </w:r>
            <w:r w:rsidR="00AA12B1">
              <w:rPr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color w:val="000000"/>
                <w:sz w:val="24"/>
                <w:szCs w:val="24"/>
              </w:rPr>
              <w:t>50) мм, минимальная высота сооружения (с учетом уклона</w:t>
            </w:r>
            <w:r w:rsidR="00B9202E">
              <w:rPr>
                <w:color w:val="000000"/>
                <w:sz w:val="24"/>
                <w:szCs w:val="24"/>
                <w:lang w:val="ru-RU"/>
              </w:rPr>
              <w:t xml:space="preserve"> кровли</w:t>
            </w:r>
            <w:r>
              <w:rPr>
                <w:color w:val="000000"/>
                <w:sz w:val="24"/>
                <w:szCs w:val="24"/>
              </w:rPr>
              <w:t xml:space="preserve">) в нижней точке </w:t>
            </w:r>
            <w:r w:rsidR="00B9202E">
              <w:rPr>
                <w:color w:val="000000"/>
                <w:sz w:val="24"/>
                <w:szCs w:val="24"/>
                <w:lang w:val="ru-RU"/>
              </w:rPr>
              <w:t xml:space="preserve">– не менее </w:t>
            </w:r>
            <w:r>
              <w:rPr>
                <w:color w:val="000000"/>
                <w:sz w:val="24"/>
                <w:szCs w:val="24"/>
              </w:rPr>
              <w:t xml:space="preserve">3000 мм.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качестве отделки потолков использовать подвесные потолки с потолочной системой. 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44637">
              <w:rPr>
                <w:color w:val="000000"/>
                <w:sz w:val="24"/>
                <w:szCs w:val="24"/>
              </w:rPr>
              <w:t>Покрытие пола из линолеума/ПВХ плитки/</w:t>
            </w:r>
            <w:proofErr w:type="gramStart"/>
            <w:r w:rsidRPr="00E44637">
              <w:rPr>
                <w:color w:val="000000"/>
                <w:sz w:val="24"/>
                <w:szCs w:val="24"/>
              </w:rPr>
              <w:t>кварц-виниловой</w:t>
            </w:r>
            <w:proofErr w:type="gramEnd"/>
            <w:r w:rsidRPr="00E44637">
              <w:rPr>
                <w:color w:val="000000"/>
                <w:sz w:val="24"/>
                <w:szCs w:val="24"/>
              </w:rPr>
              <w:t xml:space="preserve"> плитки</w:t>
            </w:r>
          </w:p>
        </w:tc>
      </w:tr>
      <w:tr w:rsidR="00E375AB" w:rsidTr="00CC48C0">
        <w:trPr>
          <w:trHeight w:val="415"/>
        </w:trPr>
        <w:tc>
          <w:tcPr>
            <w:tcW w:w="993" w:type="dxa"/>
            <w:vAlign w:val="center"/>
          </w:tcPr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375AB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839" w:type="dxa"/>
            <w:vAlign w:val="center"/>
          </w:tcPr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Модульное административно-бытовое сооружение состоит из следующего набора модулей:</w:t>
            </w:r>
          </w:p>
        </w:tc>
      </w:tr>
      <w:tr w:rsidR="00E375AB" w:rsidRPr="00877F31" w:rsidTr="00175B39">
        <w:trPr>
          <w:trHeight w:val="979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административных помещений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AA12B1">
              <w:rPr>
                <w:color w:val="000000"/>
                <w:sz w:val="24"/>
                <w:szCs w:val="24"/>
                <w:lang w:val="ru-RU"/>
              </w:rPr>
              <w:t>64</w:t>
            </w:r>
            <w:r w:rsidRPr="00877F31">
              <w:rPr>
                <w:color w:val="000000"/>
                <w:sz w:val="24"/>
                <w:szCs w:val="24"/>
              </w:rPr>
              <w:t>00(±450) х 1</w:t>
            </w:r>
            <w:r w:rsidR="00AA12B1">
              <w:rPr>
                <w:color w:val="000000"/>
                <w:sz w:val="24"/>
                <w:szCs w:val="24"/>
                <w:lang w:val="ru-RU"/>
              </w:rPr>
              <w:t>465</w:t>
            </w:r>
            <w:r w:rsidRPr="00877F31">
              <w:rPr>
                <w:color w:val="000000"/>
                <w:sz w:val="24"/>
                <w:szCs w:val="24"/>
              </w:rPr>
              <w:t>0(±450) мм.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Модуль административных помещений должен состоять из кабинета директора</w:t>
            </w:r>
            <w:r w:rsidR="00C74625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Pr="00877F31">
              <w:rPr>
                <w:color w:val="000000"/>
                <w:sz w:val="24"/>
                <w:szCs w:val="24"/>
              </w:rPr>
              <w:t xml:space="preserve">бухгалтера, комнаты персонала, </w:t>
            </w:r>
            <w:r w:rsidR="00394CC5">
              <w:t xml:space="preserve"> </w:t>
            </w:r>
            <w:r w:rsidR="00394CC5" w:rsidRPr="00394CC5">
              <w:rPr>
                <w:color w:val="000000"/>
                <w:sz w:val="24"/>
                <w:szCs w:val="24"/>
              </w:rPr>
              <w:t xml:space="preserve">тренерской комнаты </w:t>
            </w:r>
            <w:r w:rsidR="00394CC5">
              <w:rPr>
                <w:color w:val="000000"/>
                <w:sz w:val="24"/>
                <w:szCs w:val="24"/>
                <w:lang w:val="ru-RU"/>
              </w:rPr>
              <w:t>с санузлом и душевой</w:t>
            </w:r>
            <w:r w:rsidRPr="00877F31">
              <w:rPr>
                <w:color w:val="000000"/>
                <w:sz w:val="24"/>
                <w:szCs w:val="24"/>
              </w:rPr>
              <w:t>.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75B39" w:rsidRDefault="00CC48C0" w:rsidP="00394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>Комната персонала должна быть</w:t>
            </w:r>
            <w:r w:rsidR="00492664">
              <w:rPr>
                <w:color w:val="000000"/>
                <w:sz w:val="24"/>
                <w:szCs w:val="24"/>
              </w:rPr>
              <w:t xml:space="preserve"> оборудована раковиной</w:t>
            </w:r>
            <w:r w:rsidRPr="00877F31">
              <w:rPr>
                <w:color w:val="000000"/>
                <w:sz w:val="24"/>
                <w:szCs w:val="24"/>
              </w:rPr>
              <w:t xml:space="preserve">. Тренерская должна быть оборудована </w:t>
            </w:r>
            <w:r w:rsidR="00492664">
              <w:rPr>
                <w:color w:val="000000"/>
                <w:sz w:val="24"/>
                <w:szCs w:val="24"/>
                <w:lang w:val="ru-RU"/>
              </w:rPr>
              <w:t xml:space="preserve">санузлом и </w:t>
            </w:r>
            <w:r w:rsidRPr="00877F31">
              <w:rPr>
                <w:color w:val="000000"/>
                <w:sz w:val="24"/>
                <w:szCs w:val="24"/>
              </w:rPr>
              <w:t xml:space="preserve">душевой, санитарные приборы необходимо предусмотреть в соответствии с СП 31-112-2004. Должна быть предусмотрена возможность устройства местного водоснабжения и водоотведения. </w:t>
            </w:r>
            <w:r w:rsidRPr="00877F3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7F31">
              <w:rPr>
                <w:color w:val="000000"/>
                <w:sz w:val="24"/>
                <w:szCs w:val="24"/>
              </w:rPr>
              <w:t>Модуль административных помещений должен быть у</w:t>
            </w:r>
            <w:r w:rsidR="00192EBC" w:rsidRPr="00877F31">
              <w:rPr>
                <w:color w:val="000000"/>
                <w:sz w:val="24"/>
                <w:szCs w:val="24"/>
              </w:rPr>
              <w:t>комплектован необходим</w:t>
            </w:r>
            <w:r w:rsidR="00192EBC" w:rsidRPr="00877F31">
              <w:rPr>
                <w:color w:val="000000"/>
                <w:sz w:val="24"/>
                <w:szCs w:val="24"/>
                <w:lang w:val="ru-RU"/>
              </w:rPr>
              <w:t>ой мебелью и</w:t>
            </w:r>
            <w:r w:rsidRPr="00877F31">
              <w:rPr>
                <w:color w:val="000000"/>
                <w:sz w:val="24"/>
                <w:szCs w:val="24"/>
              </w:rPr>
              <w:t xml:space="preserve"> </w:t>
            </w:r>
            <w:r w:rsidR="00192EBC" w:rsidRPr="00877F31">
              <w:rPr>
                <w:color w:val="000000"/>
                <w:sz w:val="24"/>
                <w:szCs w:val="24"/>
              </w:rPr>
              <w:t xml:space="preserve">технологическим </w:t>
            </w:r>
            <w:r w:rsidRPr="00877F31">
              <w:rPr>
                <w:color w:val="000000"/>
                <w:sz w:val="24"/>
                <w:szCs w:val="24"/>
              </w:rPr>
              <w:t>оборудованием, необходимым</w:t>
            </w:r>
            <w:r w:rsidR="00192EBC" w:rsidRPr="00877F31">
              <w:rPr>
                <w:color w:val="000000"/>
                <w:sz w:val="24"/>
                <w:szCs w:val="24"/>
                <w:lang w:val="ru-RU"/>
              </w:rPr>
              <w:t>и</w:t>
            </w:r>
            <w:r w:rsidRPr="00877F31">
              <w:rPr>
                <w:color w:val="000000"/>
                <w:sz w:val="24"/>
                <w:szCs w:val="24"/>
              </w:rPr>
              <w:t xml:space="preserve"> для обеспечения эксплуатации в соответствии с установленным функциональным назначением, являющимся составной частью единого комплекта спортивно-технологического оборудования</w:t>
            </w:r>
            <w:r w:rsidR="00192EBC" w:rsidRPr="00877F31">
              <w:rPr>
                <w:color w:val="000000"/>
                <w:sz w:val="24"/>
                <w:szCs w:val="24"/>
                <w:lang w:val="ru-RU"/>
              </w:rPr>
              <w:t>.</w:t>
            </w:r>
            <w:r w:rsidR="00175B3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W w:w="222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"/>
              <w:gridCol w:w="2642"/>
              <w:gridCol w:w="503"/>
              <w:gridCol w:w="6"/>
              <w:gridCol w:w="107"/>
              <w:gridCol w:w="5556"/>
              <w:gridCol w:w="113"/>
              <w:gridCol w:w="672"/>
              <w:gridCol w:w="2014"/>
              <w:gridCol w:w="1140"/>
              <w:gridCol w:w="2580"/>
              <w:gridCol w:w="4507"/>
              <w:gridCol w:w="2336"/>
            </w:tblGrid>
            <w:tr w:rsidR="009D58AE" w:rsidRPr="00EA1D2D" w:rsidTr="007E0701">
              <w:trPr>
                <w:gridBefore w:val="1"/>
                <w:gridAfter w:val="2"/>
                <w:wBefore w:w="113" w:type="dxa"/>
                <w:wAfter w:w="6843" w:type="dxa"/>
                <w:trHeight w:val="337"/>
              </w:trPr>
              <w:tc>
                <w:tcPr>
                  <w:tcW w:w="9599" w:type="dxa"/>
                  <w:gridSpan w:val="7"/>
                  <w:shd w:val="clear" w:color="auto" w:fill="auto"/>
                  <w:vAlign w:val="center"/>
                </w:tcPr>
                <w:p w:rsidR="009D58AE" w:rsidRPr="00EA1D2D" w:rsidRDefault="009D58AE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Наименование</w:t>
                  </w:r>
                </w:p>
                <w:p w:rsidR="009D58AE" w:rsidRPr="009D58AE" w:rsidRDefault="00AE5EF7" w:rsidP="006A3FC7">
                  <w:pPr>
                    <w:framePr w:hSpace="180" w:wrap="around" w:vAnchor="text" w:hAnchor="text" w:y="1"/>
                    <w:rPr>
                      <w:b/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   </w:t>
                  </w:r>
                </w:p>
              </w:tc>
              <w:tc>
                <w:tcPr>
                  <w:tcW w:w="5734" w:type="dxa"/>
                  <w:gridSpan w:val="3"/>
                  <w:shd w:val="clear" w:color="auto" w:fill="auto"/>
                  <w:vAlign w:val="center"/>
                </w:tcPr>
                <w:p w:rsidR="009D58AE" w:rsidRPr="009D58AE" w:rsidRDefault="009D58AE" w:rsidP="006A3FC7">
                  <w:pPr>
                    <w:framePr w:hSpace="180" w:wrap="around" w:vAnchor="text" w:hAnchor="text" w:y="1"/>
                    <w:rPr>
                      <w:b/>
                      <w:bCs/>
                      <w:color w:val="000000"/>
                      <w:lang w:val="ru-RU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Кол-во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>, шт</w:t>
                  </w:r>
                </w:p>
              </w:tc>
            </w:tr>
            <w:tr w:rsidR="009D58AE" w:rsidRPr="00EA1D2D" w:rsidTr="007E0701">
              <w:trPr>
                <w:gridBefore w:val="1"/>
                <w:gridAfter w:val="2"/>
                <w:wBefore w:w="113" w:type="dxa"/>
                <w:wAfter w:w="6843" w:type="dxa"/>
                <w:trHeight w:val="337"/>
              </w:trPr>
              <w:tc>
                <w:tcPr>
                  <w:tcW w:w="9599" w:type="dxa"/>
                  <w:gridSpan w:val="7"/>
                  <w:shd w:val="clear" w:color="auto" w:fill="auto"/>
                  <w:vAlign w:val="center"/>
                </w:tcPr>
                <w:p w:rsidR="009D58AE" w:rsidRPr="00EA1D2D" w:rsidRDefault="009D58AE" w:rsidP="006A3FC7">
                  <w:pPr>
                    <w:framePr w:hSpace="180" w:wrap="around" w:vAnchor="text" w:hAnchor="text" w:y="1"/>
                    <w:ind w:right="-2517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Кабинет директора</w:t>
                  </w:r>
                </w:p>
              </w:tc>
              <w:tc>
                <w:tcPr>
                  <w:tcW w:w="5734" w:type="dxa"/>
                  <w:gridSpan w:val="3"/>
                  <w:shd w:val="clear" w:color="auto" w:fill="auto"/>
                  <w:vAlign w:val="center"/>
                </w:tcPr>
                <w:p w:rsidR="009D58AE" w:rsidRPr="00EA1D2D" w:rsidRDefault="009D58AE" w:rsidP="006A3FC7">
                  <w:pPr>
                    <w:framePr w:hSpace="180" w:wrap="around" w:vAnchor="text" w:hAnchor="text" w:y="1"/>
                    <w:ind w:right="-2517"/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D58AE" w:rsidTr="009D58AE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Before w:val="1"/>
                <w:gridAfter w:val="3"/>
                <w:wBefore w:w="113" w:type="dxa"/>
                <w:wAfter w:w="9423" w:type="dxa"/>
                <w:trHeight w:val="539"/>
              </w:trPr>
              <w:tc>
                <w:tcPr>
                  <w:tcW w:w="2642" w:type="dxa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Тумба приставная</w:t>
                  </w:r>
                </w:p>
              </w:tc>
              <w:tc>
                <w:tcPr>
                  <w:tcW w:w="6957" w:type="dxa"/>
                  <w:gridSpan w:val="6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Тумба приставная с 3 ящиками, габаритные размеры от 450 × </w:t>
                  </w:r>
                  <w:r w:rsidR="00CE7124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   </w:t>
                  </w:r>
                  <w:r>
                    <w:rPr>
                      <w:color w:val="000000"/>
                      <w:sz w:val="24"/>
                      <w:szCs w:val="24"/>
                    </w:rPr>
                    <w:t>от 450 × от 600 мм</w:t>
                  </w:r>
                </w:p>
              </w:tc>
              <w:tc>
                <w:tcPr>
                  <w:tcW w:w="3154" w:type="dxa"/>
                  <w:gridSpan w:val="2"/>
                  <w:tcBorders>
                    <w:bottom w:val="single" w:sz="4" w:space="0" w:color="000000"/>
                  </w:tcBorders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Tr="009D58AE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Before w:val="1"/>
                <w:gridAfter w:val="3"/>
                <w:wBefore w:w="113" w:type="dxa"/>
                <w:wAfter w:w="9423" w:type="dxa"/>
                <w:trHeight w:val="419"/>
              </w:trPr>
              <w:tc>
                <w:tcPr>
                  <w:tcW w:w="2642" w:type="dxa"/>
                  <w:tcBorders>
                    <w:bottom w:val="single" w:sz="4" w:space="0" w:color="000000"/>
                  </w:tcBorders>
                  <w:vAlign w:val="center"/>
                </w:tcPr>
                <w:p w:rsidR="009D58AE" w:rsidRDefault="00DF75FA" w:rsidP="006A3FC7">
                  <w:pPr>
                    <w:pStyle w:val="1"/>
                    <w:framePr w:hSpace="180" w:wrap="around" w:vAnchor="text" w:hAnchor="text" w:y="1"/>
                    <w:shd w:val="clear" w:color="auto" w:fill="FFFFFF"/>
                    <w:spacing w:before="0" w:after="0"/>
                    <w:rPr>
                      <w:b w:val="0"/>
                      <w:bCs w:val="0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b w:val="0"/>
                      <w:bCs w:val="0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Шкаф</w:t>
                  </w:r>
                  <w:r w:rsidR="009D58AE">
                    <w:rPr>
                      <w:b w:val="0"/>
                      <w:bCs w:val="0"/>
                      <w:color w:val="000000"/>
                      <w:sz w:val="24"/>
                      <w:szCs w:val="24"/>
                      <w:lang w:val="ru-RU"/>
                    </w:rPr>
                    <w:t xml:space="preserve"> для документов</w:t>
                  </w:r>
                </w:p>
              </w:tc>
              <w:tc>
                <w:tcPr>
                  <w:tcW w:w="6957" w:type="dxa"/>
                  <w:gridSpan w:val="6"/>
                  <w:tcBorders>
                    <w:bottom w:val="single" w:sz="4" w:space="0" w:color="000000"/>
                  </w:tcBorders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820 × от 430 × от 2030 мм.</w:t>
                  </w:r>
                </w:p>
                <w:p w:rsidR="009D58AE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Должен иметь стеклянные дверцы.</w:t>
                  </w:r>
                </w:p>
              </w:tc>
              <w:tc>
                <w:tcPr>
                  <w:tcW w:w="3154" w:type="dxa"/>
                  <w:gridSpan w:val="2"/>
                  <w:tcBorders>
                    <w:bottom w:val="single" w:sz="4" w:space="0" w:color="000000"/>
                    <w:right w:val="none" w:sz="4" w:space="0" w:color="000000"/>
                  </w:tcBorders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Tr="009D58AE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Before w:val="1"/>
                <w:gridAfter w:val="3"/>
                <w:wBefore w:w="113" w:type="dxa"/>
                <w:wAfter w:w="9423" w:type="dxa"/>
                <w:trHeight w:val="585"/>
              </w:trPr>
              <w:tc>
                <w:tcPr>
                  <w:tcW w:w="2642" w:type="dxa"/>
                  <w:tcBorders>
                    <w:bottom w:val="single" w:sz="4" w:space="0" w:color="000000"/>
                  </w:tcBorders>
                  <w:vAlign w:val="center"/>
                </w:tcPr>
                <w:p w:rsidR="009D58AE" w:rsidRDefault="009D58AE" w:rsidP="006A3FC7">
                  <w:pPr>
                    <w:pStyle w:val="1"/>
                    <w:framePr w:hSpace="180" w:wrap="around" w:vAnchor="text" w:hAnchor="text" w:y="1"/>
                    <w:shd w:val="clear" w:color="auto" w:fill="FFFFFF"/>
                    <w:spacing w:before="0" w:after="0"/>
                    <w:rPr>
                      <w:b w:val="0"/>
                      <w:bCs w:val="0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b w:val="0"/>
                      <w:bCs w:val="0"/>
                      <w:color w:val="000000"/>
                      <w:sz w:val="24"/>
                      <w:szCs w:val="24"/>
                      <w:lang w:val="ru-RU"/>
                    </w:rPr>
                    <w:t>Шкаф для одежды</w:t>
                  </w:r>
                </w:p>
              </w:tc>
              <w:tc>
                <w:tcPr>
                  <w:tcW w:w="6957" w:type="dxa"/>
                  <w:gridSpan w:val="6"/>
                  <w:tcBorders>
                    <w:bottom w:val="single" w:sz="4" w:space="0" w:color="000000"/>
                  </w:tcBorders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820 × от 430 × от 2030 мм.</w:t>
                  </w:r>
                </w:p>
              </w:tc>
              <w:tc>
                <w:tcPr>
                  <w:tcW w:w="3154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Tr="009D58AE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Before w:val="1"/>
                <w:gridAfter w:val="3"/>
                <w:wBefore w:w="113" w:type="dxa"/>
                <w:wAfter w:w="9423" w:type="dxa"/>
                <w:trHeight w:val="547"/>
              </w:trPr>
              <w:tc>
                <w:tcPr>
                  <w:tcW w:w="2642" w:type="dxa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Брифинг-приставка</w:t>
                  </w:r>
                </w:p>
              </w:tc>
              <w:tc>
                <w:tcPr>
                  <w:tcW w:w="6957" w:type="dxa"/>
                  <w:gridSpan w:val="6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1200 × от 800 × от 780 мм.</w:t>
                  </w:r>
                </w:p>
              </w:tc>
              <w:tc>
                <w:tcPr>
                  <w:tcW w:w="3154" w:type="dxa"/>
                  <w:gridSpan w:val="2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Tr="009D58AE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Before w:val="1"/>
                <w:gridAfter w:val="3"/>
                <w:wBefore w:w="113" w:type="dxa"/>
                <w:wAfter w:w="9423" w:type="dxa"/>
                <w:trHeight w:val="697"/>
              </w:trPr>
              <w:tc>
                <w:tcPr>
                  <w:tcW w:w="2642" w:type="dxa"/>
                  <w:vAlign w:val="center"/>
                </w:tcPr>
                <w:p w:rsidR="009D58AE" w:rsidRPr="00153A69" w:rsidRDefault="009D58AE" w:rsidP="006A3FC7">
                  <w:pPr>
                    <w:framePr w:hSpace="180" w:wrap="around" w:vAnchor="text" w:hAnchor="text" w:y="1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Стол </w:t>
                  </w:r>
                  <w:r w:rsidR="00153A69">
                    <w:rPr>
                      <w:color w:val="000000"/>
                      <w:sz w:val="24"/>
                      <w:szCs w:val="24"/>
                      <w:lang w:val="ru-RU"/>
                    </w:rPr>
                    <w:t>письменный</w:t>
                  </w:r>
                </w:p>
              </w:tc>
              <w:tc>
                <w:tcPr>
                  <w:tcW w:w="6957" w:type="dxa"/>
                  <w:gridSpan w:val="6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1800 × от 900 × от 780 мм.</w:t>
                  </w:r>
                </w:p>
              </w:tc>
              <w:tc>
                <w:tcPr>
                  <w:tcW w:w="3154" w:type="dxa"/>
                  <w:gridSpan w:val="2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Tr="009D58AE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Before w:val="1"/>
                <w:gridAfter w:val="3"/>
                <w:wBefore w:w="113" w:type="dxa"/>
                <w:wAfter w:w="9423" w:type="dxa"/>
                <w:trHeight w:val="689"/>
              </w:trPr>
              <w:tc>
                <w:tcPr>
                  <w:tcW w:w="2642" w:type="dxa"/>
                  <w:vAlign w:val="center"/>
                </w:tcPr>
                <w:p w:rsidR="009D58AE" w:rsidRPr="00DF75FA" w:rsidRDefault="009D58AE" w:rsidP="006A3FC7">
                  <w:pPr>
                    <w:framePr w:hSpace="180" w:wrap="around" w:vAnchor="text" w:hAnchor="text" w:y="1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Стул</w:t>
                  </w:r>
                  <w:r w:rsidR="00DF75FA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 офисный</w:t>
                  </w:r>
                </w:p>
              </w:tc>
              <w:tc>
                <w:tcPr>
                  <w:tcW w:w="6957" w:type="dxa"/>
                  <w:gridSpan w:val="6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Каракас цвет «хром», материал обивки ткань чёрная.</w:t>
                  </w:r>
                </w:p>
              </w:tc>
              <w:tc>
                <w:tcPr>
                  <w:tcW w:w="3154" w:type="dxa"/>
                  <w:gridSpan w:val="2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9D58AE" w:rsidTr="009D58AE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Before w:val="1"/>
                <w:gridAfter w:val="3"/>
                <w:wBefore w:w="113" w:type="dxa"/>
                <w:wAfter w:w="9423" w:type="dxa"/>
                <w:trHeight w:val="774"/>
              </w:trPr>
              <w:tc>
                <w:tcPr>
                  <w:tcW w:w="2642" w:type="dxa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Кресло офисное</w:t>
                  </w:r>
                </w:p>
              </w:tc>
              <w:tc>
                <w:tcPr>
                  <w:tcW w:w="6957" w:type="dxa"/>
                  <w:gridSpan w:val="6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Цвет черный, материал обивки сетка-ткань. Наличие </w:t>
                  </w:r>
                </w:p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подъёмного механизма, наличие подлокотников. </w:t>
                  </w:r>
                </w:p>
              </w:tc>
              <w:tc>
                <w:tcPr>
                  <w:tcW w:w="3154" w:type="dxa"/>
                  <w:gridSpan w:val="2"/>
                  <w:shd w:val="clear" w:color="000000" w:fill="FFFFFF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A71068" w:rsidTr="009D58AE">
              <w:trPr>
                <w:trHeight w:val="412"/>
              </w:trPr>
              <w:tc>
                <w:tcPr>
                  <w:tcW w:w="8927" w:type="dxa"/>
                  <w:gridSpan w:val="6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b/>
                      <w:bCs/>
                      <w:color w:val="000000"/>
                      <w:sz w:val="24"/>
                      <w:szCs w:val="24"/>
                    </w:rPr>
                    <w:t>Кабинет бухгалтера</w:t>
                  </w:r>
                </w:p>
                <w:p w:rsidR="009D58AE" w:rsidRPr="00A71068" w:rsidRDefault="009D58AE" w:rsidP="006A3FC7">
                  <w:pPr>
                    <w:framePr w:hSpace="180" w:wrap="around" w:vAnchor="text" w:hAnchor="text" w:y="1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362" w:type="dxa"/>
                  <w:gridSpan w:val="7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</w:rPr>
                  </w:pPr>
                </w:p>
              </w:tc>
            </w:tr>
            <w:tr w:rsidR="009D58AE" w:rsidRPr="00A71068" w:rsidTr="009D58AE">
              <w:trPr>
                <w:trHeight w:val="337"/>
              </w:trPr>
              <w:tc>
                <w:tcPr>
                  <w:tcW w:w="3264" w:type="dxa"/>
                  <w:gridSpan w:val="4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Тумба приставная</w:t>
                  </w:r>
                </w:p>
              </w:tc>
              <w:tc>
                <w:tcPr>
                  <w:tcW w:w="5663" w:type="dxa"/>
                  <w:gridSpan w:val="2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Габаритные размеры от 410 × от 700 × от 755 мм.</w:t>
                  </w:r>
                </w:p>
              </w:tc>
              <w:tc>
                <w:tcPr>
                  <w:tcW w:w="13362" w:type="dxa"/>
                  <w:gridSpan w:val="7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A71068" w:rsidTr="009D58AE">
              <w:trPr>
                <w:trHeight w:val="846"/>
              </w:trPr>
              <w:tc>
                <w:tcPr>
                  <w:tcW w:w="3258" w:type="dxa"/>
                  <w:gridSpan w:val="3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Шкаф для документов</w:t>
                  </w:r>
                </w:p>
              </w:tc>
              <w:tc>
                <w:tcPr>
                  <w:tcW w:w="5669" w:type="dxa"/>
                  <w:gridSpan w:val="3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Габаритные размеры от </w:t>
                  </w:r>
                  <w:r w:rsidRPr="00A71068">
                    <w:rPr>
                      <w:sz w:val="24"/>
                      <w:szCs w:val="24"/>
                    </w:rPr>
                    <w:t xml:space="preserve">740 </w:t>
                  </w: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 w:rsidRPr="00A71068">
                    <w:rPr>
                      <w:sz w:val="24"/>
                      <w:szCs w:val="24"/>
                    </w:rPr>
                    <w:t xml:space="preserve">370 </w:t>
                  </w: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 w:rsidRPr="00A71068">
                    <w:rPr>
                      <w:sz w:val="24"/>
                      <w:szCs w:val="24"/>
                    </w:rPr>
                    <w:t xml:space="preserve">2040 </w:t>
                  </w:r>
                  <w:r w:rsidRPr="00A71068">
                    <w:rPr>
                      <w:color w:val="000000"/>
                      <w:sz w:val="24"/>
                      <w:szCs w:val="24"/>
                    </w:rPr>
                    <w:t>мм.</w:t>
                  </w:r>
                </w:p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С нишей. Полузакрытый.</w:t>
                  </w:r>
                </w:p>
              </w:tc>
              <w:tc>
                <w:tcPr>
                  <w:tcW w:w="13362" w:type="dxa"/>
                  <w:gridSpan w:val="7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D58AE" w:rsidRPr="00A71068" w:rsidTr="009D58AE">
              <w:trPr>
                <w:trHeight w:val="274"/>
              </w:trPr>
              <w:tc>
                <w:tcPr>
                  <w:tcW w:w="3258" w:type="dxa"/>
                  <w:gridSpan w:val="3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Шкаф для одежды</w:t>
                  </w:r>
                </w:p>
              </w:tc>
              <w:tc>
                <w:tcPr>
                  <w:tcW w:w="5669" w:type="dxa"/>
                  <w:gridSpan w:val="3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Габаритные размеры от </w:t>
                  </w:r>
                  <w:r w:rsidRPr="00A71068">
                    <w:rPr>
                      <w:sz w:val="24"/>
                      <w:szCs w:val="24"/>
                    </w:rPr>
                    <w:t xml:space="preserve">740 </w:t>
                  </w: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 w:rsidRPr="00A71068">
                    <w:rPr>
                      <w:sz w:val="24"/>
                      <w:szCs w:val="24"/>
                    </w:rPr>
                    <w:t xml:space="preserve">370 </w:t>
                  </w: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 w:rsidRPr="00A71068">
                    <w:rPr>
                      <w:sz w:val="24"/>
                      <w:szCs w:val="24"/>
                    </w:rPr>
                    <w:t>2040</w:t>
                  </w: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 мм.</w:t>
                  </w:r>
                </w:p>
              </w:tc>
              <w:tc>
                <w:tcPr>
                  <w:tcW w:w="13362" w:type="dxa"/>
                  <w:gridSpan w:val="7"/>
                  <w:shd w:val="clear" w:color="000000" w:fill="FFFFFF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A71068" w:rsidTr="009D58AE">
              <w:trPr>
                <w:trHeight w:val="256"/>
              </w:trPr>
              <w:tc>
                <w:tcPr>
                  <w:tcW w:w="3264" w:type="dxa"/>
                  <w:gridSpan w:val="4"/>
                  <w:shd w:val="clear" w:color="auto" w:fill="auto"/>
                  <w:vAlign w:val="center"/>
                  <w:hideMark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Стол офисный</w:t>
                  </w:r>
                </w:p>
              </w:tc>
              <w:tc>
                <w:tcPr>
                  <w:tcW w:w="5663" w:type="dxa"/>
                  <w:gridSpan w:val="2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Габаритные размеры от 1400 × от 700 × от 750 мм.</w:t>
                  </w:r>
                </w:p>
              </w:tc>
              <w:tc>
                <w:tcPr>
                  <w:tcW w:w="13362" w:type="dxa"/>
                  <w:gridSpan w:val="7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A71068" w:rsidTr="009D58AE">
              <w:trPr>
                <w:trHeight w:val="619"/>
              </w:trPr>
              <w:tc>
                <w:tcPr>
                  <w:tcW w:w="3258" w:type="dxa"/>
                  <w:gridSpan w:val="3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>Кресло офисное</w:t>
                  </w:r>
                </w:p>
              </w:tc>
              <w:tc>
                <w:tcPr>
                  <w:tcW w:w="5669" w:type="dxa"/>
                  <w:gridSpan w:val="3"/>
                  <w:shd w:val="clear" w:color="auto" w:fill="auto"/>
                  <w:vAlign w:val="center"/>
                </w:tcPr>
                <w:p w:rsidR="009D58AE" w:rsidRPr="00A71068" w:rsidRDefault="009D58AE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A71068">
                    <w:rPr>
                      <w:color w:val="000000"/>
                      <w:sz w:val="24"/>
                      <w:szCs w:val="24"/>
                    </w:rPr>
                    <w:t xml:space="preserve">Цвет черный, материал обивки сетка-ткань. Наличие подъёмного механизма, наличие подлокотников. </w:t>
                  </w:r>
                </w:p>
              </w:tc>
              <w:tc>
                <w:tcPr>
                  <w:tcW w:w="13362" w:type="dxa"/>
                  <w:gridSpan w:val="7"/>
                  <w:shd w:val="clear" w:color="auto" w:fill="auto"/>
                  <w:vAlign w:val="center"/>
                </w:tcPr>
                <w:p w:rsidR="009D58AE" w:rsidRPr="005A189A" w:rsidRDefault="005A189A" w:rsidP="006A3FC7">
                  <w:pPr>
                    <w:framePr w:hSpace="180" w:wrap="around" w:vAnchor="text" w:hAnchor="text" w:y="1"/>
                    <w:jc w:val="both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  <w:tr w:rsidR="009D58AE" w:rsidRPr="00EA1D2D" w:rsidTr="009D58AE">
              <w:trPr>
                <w:gridBefore w:val="1"/>
                <w:gridAfter w:val="1"/>
                <w:wBefore w:w="113" w:type="dxa"/>
                <w:wAfter w:w="2336" w:type="dxa"/>
                <w:trHeight w:val="337"/>
              </w:trPr>
              <w:tc>
                <w:tcPr>
                  <w:tcW w:w="8927" w:type="dxa"/>
                  <w:gridSpan w:val="6"/>
                  <w:shd w:val="clear" w:color="auto" w:fill="auto"/>
                  <w:vAlign w:val="center"/>
                </w:tcPr>
                <w:p w:rsidR="009D58AE" w:rsidRPr="00EA1D2D" w:rsidRDefault="009D58AE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 xml:space="preserve">Комната персонала </w:t>
                  </w:r>
                </w:p>
              </w:tc>
              <w:tc>
                <w:tcPr>
                  <w:tcW w:w="10913" w:type="dxa"/>
                  <w:gridSpan w:val="5"/>
                  <w:shd w:val="clear" w:color="auto" w:fill="auto"/>
                  <w:vAlign w:val="center"/>
                </w:tcPr>
                <w:p w:rsidR="009D58AE" w:rsidRPr="00EA1D2D" w:rsidRDefault="009D58AE" w:rsidP="006A3FC7">
                  <w:pPr>
                    <w:framePr w:hSpace="180" w:wrap="around" w:vAnchor="text" w:hAnchor="text" w:y="1"/>
                    <w:jc w:val="center"/>
                    <w:rPr>
                      <w:color w:val="000000"/>
                    </w:rPr>
                  </w:pP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60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Шкаф для раздевалок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Материал металл, цвет серый, количество отделений два, количество полок – одна.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60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Стол 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1400 × от 700 × от 750 мм.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60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Стул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Каракас цвет «хром», материал обивки ткань чёрная.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56"/>
              </w:trPr>
              <w:tc>
                <w:tcPr>
                  <w:tcW w:w="8927" w:type="dxa"/>
                  <w:gridSpan w:val="6"/>
                  <w:shd w:val="clear" w:color="auto" w:fill="auto"/>
                  <w:vAlign w:val="center"/>
                  <w:hideMark/>
                </w:tcPr>
                <w:p w:rsidR="009D58AE" w:rsidRPr="00AA47B4" w:rsidRDefault="009D58AE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  <w:lang w:val="ru-RU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Тренерская</w:t>
                  </w:r>
                  <w:r w:rsidR="00AA47B4">
                    <w:rPr>
                      <w:b/>
                      <w:bCs/>
                      <w:color w:val="000000"/>
                      <w:lang w:val="ru-RU"/>
                    </w:rPr>
                    <w:t xml:space="preserve"> комната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  <w:hideMark/>
                </w:tcPr>
                <w:p w:rsidR="009D58AE" w:rsidRPr="00EA1D2D" w:rsidRDefault="009D58AE" w:rsidP="006A3FC7">
                  <w:pPr>
                    <w:framePr w:hSpace="180" w:wrap="around" w:vAnchor="text" w:hAnchor="text" w:y="1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 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73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Шкаф для документов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Габаритные размеры от </w:t>
                  </w:r>
                  <w:r>
                    <w:rPr>
                      <w:sz w:val="24"/>
                      <w:szCs w:val="24"/>
                    </w:rPr>
                    <w:t xml:space="preserve">740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>
                    <w:rPr>
                      <w:sz w:val="24"/>
                      <w:szCs w:val="24"/>
                    </w:rPr>
                    <w:t xml:space="preserve">370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>
                    <w:rPr>
                      <w:sz w:val="24"/>
                      <w:szCs w:val="24"/>
                    </w:rPr>
                    <w:t xml:space="preserve">2040 </w:t>
                  </w:r>
                  <w:r>
                    <w:rPr>
                      <w:color w:val="000000"/>
                      <w:sz w:val="24"/>
                      <w:szCs w:val="24"/>
                    </w:rPr>
                    <w:t>мм.</w:t>
                  </w:r>
                </w:p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 нишей. Полузакрытый.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73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Диван офисный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Двухместный цвет синий, искусственная кожа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73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Pr="005A189A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Шкаф для </w:t>
                  </w:r>
                  <w:r w:rsidR="005A189A">
                    <w:rPr>
                      <w:color w:val="000000"/>
                      <w:sz w:val="24"/>
                      <w:szCs w:val="24"/>
                      <w:lang w:val="ru-RU"/>
                    </w:rPr>
                    <w:t>одежды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5A18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 w:rsidRPr="005A189A">
                    <w:rPr>
                      <w:color w:val="000000"/>
                      <w:sz w:val="24"/>
                      <w:szCs w:val="24"/>
                    </w:rPr>
                    <w:t>Габаритные размеры от 740 × от 370 × от 2040 мм.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73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Стол офисный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1400 × от 700 × от 750 мм.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Pr="005A189A" w:rsidRDefault="005A18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</w:tr>
            <w:tr w:rsidR="009D58AE" w:rsidRPr="00EA1D2D" w:rsidTr="005A189A">
              <w:trPr>
                <w:gridBefore w:val="1"/>
                <w:gridAfter w:val="4"/>
                <w:wBefore w:w="113" w:type="dxa"/>
                <w:wAfter w:w="10563" w:type="dxa"/>
                <w:trHeight w:val="273"/>
              </w:trPr>
              <w:tc>
                <w:tcPr>
                  <w:tcW w:w="3258" w:type="dxa"/>
                  <w:gridSpan w:val="4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Стул</w:t>
                  </w:r>
                </w:p>
              </w:tc>
              <w:tc>
                <w:tcPr>
                  <w:tcW w:w="5669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Каракас цвет «хром», материал обивки ткань чёрная.</w:t>
                  </w:r>
                </w:p>
              </w:tc>
              <w:tc>
                <w:tcPr>
                  <w:tcW w:w="2686" w:type="dxa"/>
                  <w:gridSpan w:val="2"/>
                  <w:shd w:val="clear" w:color="auto" w:fill="auto"/>
                  <w:vAlign w:val="center"/>
                </w:tcPr>
                <w:p w:rsidR="009D58AE" w:rsidRDefault="009D58AE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9D58AE" w:rsidRDefault="009D58AE" w:rsidP="00394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p w:rsidR="00E375AB" w:rsidRPr="00877F31" w:rsidRDefault="00E375AB" w:rsidP="001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E375AB" w:rsidRPr="00877F31" w:rsidTr="00CC48C0">
        <w:trPr>
          <w:trHeight w:val="2825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2835" w:type="dxa"/>
            <w:vAlign w:val="center"/>
          </w:tcPr>
          <w:p w:rsidR="00E375AB" w:rsidRPr="00394CC5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мужской раздевалки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AA12B1">
              <w:rPr>
                <w:color w:val="000000"/>
                <w:sz w:val="24"/>
                <w:szCs w:val="24"/>
                <w:lang w:val="ru-RU"/>
              </w:rPr>
              <w:t>7</w:t>
            </w:r>
            <w:r w:rsidRPr="00877F31">
              <w:rPr>
                <w:color w:val="000000"/>
                <w:sz w:val="24"/>
                <w:szCs w:val="24"/>
              </w:rPr>
              <w:t xml:space="preserve">500(±450) х </w:t>
            </w:r>
            <w:r w:rsidR="00AA12B1">
              <w:rPr>
                <w:color w:val="000000"/>
                <w:sz w:val="24"/>
                <w:szCs w:val="24"/>
                <w:lang w:val="ru-RU"/>
              </w:rPr>
              <w:t>845</w:t>
            </w:r>
            <w:r w:rsidRPr="00877F31">
              <w:rPr>
                <w:color w:val="000000"/>
                <w:sz w:val="24"/>
                <w:szCs w:val="24"/>
              </w:rPr>
              <w:t>0(±450) мм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Default="00CC48C0" w:rsidP="00804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Модуль мужской раздевалки должен быть оборудован душевой на 4 душевые сетки, </w:t>
            </w:r>
            <w:proofErr w:type="spellStart"/>
            <w:r w:rsidRPr="00877F31">
              <w:rPr>
                <w:color w:val="000000"/>
                <w:sz w:val="24"/>
                <w:szCs w:val="24"/>
              </w:rPr>
              <w:t>сан</w:t>
            </w:r>
            <w:proofErr w:type="gramStart"/>
            <w:r w:rsidRPr="00877F31">
              <w:rPr>
                <w:color w:val="000000"/>
                <w:sz w:val="24"/>
                <w:szCs w:val="24"/>
              </w:rPr>
              <w:t>.у</w:t>
            </w:r>
            <w:proofErr w:type="gramEnd"/>
            <w:r w:rsidRPr="00877F31">
              <w:rPr>
                <w:color w:val="000000"/>
                <w:sz w:val="24"/>
                <w:szCs w:val="24"/>
              </w:rPr>
              <w:t>злом</w:t>
            </w:r>
            <w:proofErr w:type="spellEnd"/>
            <w:r w:rsidRPr="00877F31">
              <w:rPr>
                <w:color w:val="000000"/>
                <w:sz w:val="24"/>
                <w:szCs w:val="24"/>
              </w:rPr>
              <w:t xml:space="preserve"> (унитаз – 1 шт., писсуар – 2 шт., раковина – 1 шт.), </w:t>
            </w:r>
            <w:proofErr w:type="spellStart"/>
            <w:r w:rsidRPr="00877F31">
              <w:rPr>
                <w:color w:val="000000"/>
                <w:sz w:val="24"/>
                <w:szCs w:val="24"/>
              </w:rPr>
              <w:t>сан.узлом</w:t>
            </w:r>
            <w:proofErr w:type="spellEnd"/>
            <w:r w:rsidRPr="00877F31">
              <w:rPr>
                <w:color w:val="000000"/>
                <w:sz w:val="24"/>
                <w:szCs w:val="24"/>
              </w:rPr>
              <w:t xml:space="preserve"> для МГН с душевой зоной и зоной для переодевания (унитаз – 1 шт., раковина – 1 шт.) и раковиной. Санитарные приборы необходимо предусмотреть в соответствии с СП 31-112-2004. Должна быть предусмотрена возможность устройства местного водоснабжения и водоотведения. </w:t>
            </w:r>
            <w:r w:rsidRPr="00877F3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7F31">
              <w:rPr>
                <w:color w:val="000000"/>
                <w:sz w:val="24"/>
                <w:szCs w:val="24"/>
              </w:rPr>
              <w:t>Модуль мужской раздевалки должен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быть укомплектован необходим</w:t>
            </w:r>
            <w:r w:rsidR="00C00A5F">
              <w:rPr>
                <w:color w:val="000000"/>
                <w:sz w:val="24"/>
                <w:szCs w:val="24"/>
                <w:lang w:val="ru-RU"/>
              </w:rPr>
              <w:t>ой мебелью</w:t>
            </w:r>
            <w:r w:rsidR="00175B39" w:rsidRPr="00175B3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175B3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и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технологическим оборудованием, необходимым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и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для обеспечения эксплуатации в соответствии с установленным функциональным назначением, являющимся составной частью единого комплекта спортивно-технологического оборудования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.</w:t>
            </w:r>
          </w:p>
          <w:tbl>
            <w:tblPr>
              <w:tblW w:w="12192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60"/>
              <w:gridCol w:w="33"/>
              <w:gridCol w:w="5452"/>
              <w:gridCol w:w="2653"/>
              <w:gridCol w:w="394"/>
            </w:tblGrid>
            <w:tr w:rsidR="00C00A5F" w:rsidRPr="00EA1D2D" w:rsidTr="007E0701">
              <w:trPr>
                <w:gridAfter w:val="1"/>
                <w:wAfter w:w="394" w:type="dxa"/>
                <w:trHeight w:val="302"/>
              </w:trPr>
              <w:tc>
                <w:tcPr>
                  <w:tcW w:w="9145" w:type="dxa"/>
                  <w:gridSpan w:val="3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Наименование</w:t>
                  </w:r>
                </w:p>
              </w:tc>
              <w:tc>
                <w:tcPr>
                  <w:tcW w:w="2653" w:type="dxa"/>
                  <w:shd w:val="clear" w:color="auto" w:fill="auto"/>
                  <w:vAlign w:val="center"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Количество</w:t>
                  </w:r>
                </w:p>
              </w:tc>
            </w:tr>
            <w:tr w:rsidR="00C00A5F" w:rsidRPr="00EA1D2D" w:rsidTr="007E0701">
              <w:trPr>
                <w:gridAfter w:val="1"/>
                <w:wAfter w:w="394" w:type="dxa"/>
                <w:trHeight w:val="270"/>
              </w:trPr>
              <w:tc>
                <w:tcPr>
                  <w:tcW w:w="36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Фен</w:t>
                  </w:r>
                  <w:r>
                    <w:rPr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настенный</w:t>
                  </w:r>
                </w:p>
              </w:tc>
              <w:tc>
                <w:tcPr>
                  <w:tcW w:w="548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Номинальное рабочее напряжение 220В, номинальная мощность от 1600 Вт, степень защиты </w:t>
                  </w:r>
                  <w:r>
                    <w:rPr>
                      <w:color w:val="000000"/>
                      <w:sz w:val="24"/>
                      <w:szCs w:val="24"/>
                      <w:lang w:val="en-US"/>
                    </w:rPr>
                    <w:t>IPX</w:t>
                  </w:r>
                  <w:r>
                    <w:rPr>
                      <w:color w:val="000000"/>
                      <w:sz w:val="24"/>
                      <w:szCs w:val="24"/>
                    </w:rPr>
                    <w:t>1, цвет черный</w:t>
                  </w:r>
                </w:p>
              </w:tc>
              <w:tc>
                <w:tcPr>
                  <w:tcW w:w="2653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C00A5F" w:rsidRPr="00EA1D2D" w:rsidTr="007E0701">
              <w:trPr>
                <w:gridAfter w:val="1"/>
                <w:wAfter w:w="394" w:type="dxa"/>
                <w:trHeight w:val="270"/>
              </w:trPr>
              <w:tc>
                <w:tcPr>
                  <w:tcW w:w="36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Шкаф для раздевалок</w:t>
                  </w:r>
                </w:p>
              </w:tc>
              <w:tc>
                <w:tcPr>
                  <w:tcW w:w="548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Материал металл, цвет серый,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четырехсекционный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, перекладина для одежды</w:t>
                  </w:r>
                </w:p>
              </w:tc>
              <w:tc>
                <w:tcPr>
                  <w:tcW w:w="2653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C00A5F" w:rsidRPr="00EA1D2D" w:rsidTr="007E0701">
              <w:trPr>
                <w:gridAfter w:val="1"/>
                <w:wAfter w:w="394" w:type="dxa"/>
                <w:trHeight w:val="270"/>
              </w:trPr>
              <w:tc>
                <w:tcPr>
                  <w:tcW w:w="36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Скамья </w:t>
                  </w:r>
                </w:p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48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Габаритные размеры от 1000 мм × от 376 мм × от 450 мм, материал жёсткий ПВХ </w:t>
                  </w:r>
                </w:p>
              </w:tc>
              <w:tc>
                <w:tcPr>
                  <w:tcW w:w="2653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C00A5F" w:rsidRDefault="00C00A5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C00A5F" w:rsidRPr="00EA1D2D" w:rsidTr="007E0701">
              <w:trPr>
                <w:gridAfter w:val="1"/>
                <w:wAfter w:w="394" w:type="dxa"/>
                <w:trHeight w:val="270"/>
              </w:trPr>
              <w:tc>
                <w:tcPr>
                  <w:tcW w:w="11798" w:type="dxa"/>
                  <w:gridSpan w:val="4"/>
                  <w:shd w:val="clear" w:color="auto" w:fill="auto"/>
                  <w:vAlign w:val="center"/>
                </w:tcPr>
                <w:p w:rsidR="00C00A5F" w:rsidRPr="00D41C3D" w:rsidRDefault="00C00A5F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D41C3D">
                    <w:rPr>
                      <w:b/>
                      <w:bCs/>
                      <w:sz w:val="24"/>
                      <w:szCs w:val="24"/>
                    </w:rPr>
                    <w:t>Санузел для МГН с душевой зоной и зоной для переодевания</w:t>
                  </w:r>
                </w:p>
              </w:tc>
            </w:tr>
            <w:tr w:rsidR="00C00A5F" w:rsidRPr="00EA1D2D" w:rsidTr="007E0701">
              <w:trPr>
                <w:gridAfter w:val="1"/>
                <w:wAfter w:w="394" w:type="dxa"/>
                <w:trHeight w:val="509"/>
              </w:trPr>
              <w:tc>
                <w:tcPr>
                  <w:tcW w:w="3693" w:type="dxa"/>
                  <w:gridSpan w:val="2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 xml:space="preserve"> Откидное сиденье из нержавеющей стали </w:t>
                  </w:r>
                </w:p>
              </w:tc>
              <w:tc>
                <w:tcPr>
                  <w:tcW w:w="5452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Габаритные размеры наружные от 410*450*320 мм с доп. опорой, шириной от 32 мм</w:t>
                  </w:r>
                </w:p>
              </w:tc>
              <w:tc>
                <w:tcPr>
                  <w:tcW w:w="2653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jc w:val="center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1</w:t>
                  </w:r>
                </w:p>
              </w:tc>
            </w:tr>
            <w:tr w:rsidR="00C00A5F" w:rsidRPr="00EA1D2D" w:rsidTr="007E0701">
              <w:trPr>
                <w:trHeight w:val="533"/>
              </w:trPr>
              <w:tc>
                <w:tcPr>
                  <w:tcW w:w="3693" w:type="dxa"/>
                  <w:gridSpan w:val="2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Настенный поручень из нержавеющей стали</w:t>
                  </w:r>
                </w:p>
              </w:tc>
              <w:tc>
                <w:tcPr>
                  <w:tcW w:w="5452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Габаритные размеры наружные от 700x400 мм, диаметр поручня 32 мм</w:t>
                  </w:r>
                </w:p>
              </w:tc>
              <w:tc>
                <w:tcPr>
                  <w:tcW w:w="2653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jc w:val="center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94" w:type="dxa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</w:pPr>
                </w:p>
              </w:tc>
            </w:tr>
            <w:tr w:rsidR="00C00A5F" w:rsidRPr="00EA1D2D" w:rsidTr="007E0701">
              <w:trPr>
                <w:trHeight w:val="1608"/>
              </w:trPr>
              <w:tc>
                <w:tcPr>
                  <w:tcW w:w="3693" w:type="dxa"/>
                  <w:gridSpan w:val="2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lastRenderedPageBreak/>
                    <w:t>Сушилка для рук</w:t>
                  </w:r>
                </w:p>
              </w:tc>
              <w:tc>
                <w:tcPr>
                  <w:tcW w:w="5452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Напряжение питания: 200-240</w:t>
                  </w:r>
                  <w:proofErr w:type="gramStart"/>
                  <w:r w:rsidRPr="00EA1D2D">
                    <w:rPr>
                      <w:color w:val="000000"/>
                    </w:rPr>
                    <w:t xml:space="preserve"> В</w:t>
                  </w:r>
                  <w:proofErr w:type="gramEnd"/>
                  <w:r w:rsidRPr="00EA1D2D">
                    <w:rPr>
                      <w:color w:val="000000"/>
                    </w:rPr>
                    <w:br/>
                    <w:t>Мощность номинальная: не менее 2,5 кВт</w:t>
                  </w:r>
                  <w:r w:rsidRPr="00EA1D2D">
                    <w:rPr>
                      <w:color w:val="000000"/>
                    </w:rPr>
                    <w:br/>
                    <w:t>Степень защиты, обеспечиваемая оболочкой не менее IPX1</w:t>
                  </w:r>
                  <w:r w:rsidRPr="00EA1D2D">
                    <w:rPr>
                      <w:color w:val="000000"/>
                    </w:rPr>
                    <w:br/>
                    <w:t>Антивандальная защита: наличие</w:t>
                  </w:r>
                  <w:r w:rsidRPr="00EA1D2D">
                    <w:rPr>
                      <w:color w:val="000000"/>
                    </w:rPr>
                    <w:br/>
                    <w:t>Скорость воздушного потока: от 26 м/с</w:t>
                  </w:r>
                  <w:r w:rsidRPr="00EA1D2D">
                    <w:rPr>
                      <w:color w:val="000000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2653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jc w:val="center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94" w:type="dxa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</w:pPr>
                </w:p>
              </w:tc>
            </w:tr>
            <w:tr w:rsidR="00C00A5F" w:rsidRPr="00EA1D2D" w:rsidTr="007E0701">
              <w:trPr>
                <w:trHeight w:val="302"/>
              </w:trPr>
              <w:tc>
                <w:tcPr>
                  <w:tcW w:w="3693" w:type="dxa"/>
                  <w:gridSpan w:val="2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5452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Санузел</w:t>
                  </w:r>
                </w:p>
              </w:tc>
              <w:tc>
                <w:tcPr>
                  <w:tcW w:w="2653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394" w:type="dxa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</w:pPr>
                </w:p>
              </w:tc>
            </w:tr>
            <w:tr w:rsidR="00C00A5F" w:rsidRPr="00EA1D2D" w:rsidTr="007E0701">
              <w:trPr>
                <w:trHeight w:val="1525"/>
              </w:trPr>
              <w:tc>
                <w:tcPr>
                  <w:tcW w:w="3693" w:type="dxa"/>
                  <w:gridSpan w:val="2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Сушилка для рук</w:t>
                  </w:r>
                </w:p>
              </w:tc>
              <w:tc>
                <w:tcPr>
                  <w:tcW w:w="5452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Напряжение питания: 200-240</w:t>
                  </w:r>
                  <w:proofErr w:type="gramStart"/>
                  <w:r w:rsidRPr="00EA1D2D">
                    <w:rPr>
                      <w:color w:val="000000"/>
                    </w:rPr>
                    <w:t xml:space="preserve"> В</w:t>
                  </w:r>
                  <w:proofErr w:type="gramEnd"/>
                  <w:r w:rsidRPr="00EA1D2D">
                    <w:rPr>
                      <w:color w:val="000000"/>
                    </w:rPr>
                    <w:br/>
                    <w:t>Мощность номинальная: не менее 2,5 кВт</w:t>
                  </w:r>
                  <w:r w:rsidRPr="00EA1D2D">
                    <w:rPr>
                      <w:color w:val="000000"/>
                    </w:rPr>
                    <w:br/>
                    <w:t>Степень защиты, обеспечиваемая оболочкой не менее IPX1</w:t>
                  </w:r>
                  <w:r w:rsidRPr="00EA1D2D">
                    <w:rPr>
                      <w:color w:val="000000"/>
                    </w:rPr>
                    <w:br/>
                    <w:t>Антивандальная защита: наличие</w:t>
                  </w:r>
                  <w:r w:rsidRPr="00EA1D2D">
                    <w:rPr>
                      <w:color w:val="000000"/>
                    </w:rPr>
                    <w:br/>
                    <w:t>Скорость воздушного потока: от 26 м/с</w:t>
                  </w:r>
                  <w:r w:rsidRPr="00EA1D2D">
                    <w:rPr>
                      <w:color w:val="000000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2653" w:type="dxa"/>
                  <w:shd w:val="clear" w:color="auto" w:fill="auto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  <w:jc w:val="center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4" w:type="dxa"/>
                  <w:vAlign w:val="center"/>
                  <w:hideMark/>
                </w:tcPr>
                <w:p w:rsidR="00C00A5F" w:rsidRPr="00EA1D2D" w:rsidRDefault="00C00A5F" w:rsidP="006A3FC7">
                  <w:pPr>
                    <w:framePr w:hSpace="180" w:wrap="around" w:vAnchor="text" w:hAnchor="text" w:y="1"/>
                  </w:pPr>
                </w:p>
              </w:tc>
            </w:tr>
          </w:tbl>
          <w:p w:rsidR="00C00A5F" w:rsidRPr="00877F31" w:rsidRDefault="00C00A5F" w:rsidP="00804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E375AB" w:rsidRPr="00877F31" w:rsidTr="00CC48C0">
        <w:trPr>
          <w:trHeight w:val="595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lastRenderedPageBreak/>
              <w:t>3.1.3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женской раздевалки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Габаритные размеры модуля 6</w:t>
            </w:r>
            <w:r w:rsidR="00624B00">
              <w:rPr>
                <w:color w:val="000000"/>
                <w:sz w:val="24"/>
                <w:szCs w:val="24"/>
                <w:lang w:val="ru-RU"/>
              </w:rPr>
              <w:t>4</w:t>
            </w:r>
            <w:r w:rsidRPr="00877F31">
              <w:rPr>
                <w:color w:val="000000"/>
                <w:sz w:val="24"/>
                <w:szCs w:val="24"/>
              </w:rPr>
              <w:t xml:space="preserve">00(±450) х </w:t>
            </w:r>
            <w:r w:rsidR="00624B00">
              <w:rPr>
                <w:color w:val="000000"/>
                <w:sz w:val="24"/>
                <w:szCs w:val="24"/>
                <w:lang w:val="ru-RU"/>
              </w:rPr>
              <w:t>985</w:t>
            </w:r>
            <w:r w:rsidRPr="00877F31">
              <w:rPr>
                <w:color w:val="000000"/>
                <w:sz w:val="24"/>
                <w:szCs w:val="24"/>
              </w:rPr>
              <w:t>0(±450)мм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77F31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Модуль женской раздевалки должен быть оборудован душевой на 4 душевые сетки, </w:t>
            </w:r>
            <w:proofErr w:type="spellStart"/>
            <w:r w:rsidRPr="00877F31">
              <w:rPr>
                <w:color w:val="000000"/>
                <w:sz w:val="24"/>
                <w:szCs w:val="24"/>
              </w:rPr>
              <w:t>сан</w:t>
            </w:r>
            <w:proofErr w:type="gramStart"/>
            <w:r w:rsidRPr="00877F31">
              <w:rPr>
                <w:color w:val="000000"/>
                <w:sz w:val="24"/>
                <w:szCs w:val="24"/>
              </w:rPr>
              <w:t>.у</w:t>
            </w:r>
            <w:proofErr w:type="gramEnd"/>
            <w:r w:rsidRPr="00877F31">
              <w:rPr>
                <w:color w:val="000000"/>
                <w:sz w:val="24"/>
                <w:szCs w:val="24"/>
              </w:rPr>
              <w:t>злом</w:t>
            </w:r>
            <w:proofErr w:type="spellEnd"/>
            <w:r w:rsidRPr="00877F31">
              <w:rPr>
                <w:color w:val="000000"/>
                <w:sz w:val="24"/>
                <w:szCs w:val="24"/>
              </w:rPr>
              <w:t xml:space="preserve"> (унитаз – 2 шт., раковина – 1 шт.), </w:t>
            </w:r>
            <w:proofErr w:type="spellStart"/>
            <w:r w:rsidRPr="00877F31">
              <w:rPr>
                <w:color w:val="000000"/>
                <w:sz w:val="24"/>
                <w:szCs w:val="24"/>
              </w:rPr>
              <w:t>сан.узлом</w:t>
            </w:r>
            <w:proofErr w:type="spellEnd"/>
            <w:r w:rsidRPr="00877F31">
              <w:rPr>
                <w:color w:val="000000"/>
                <w:sz w:val="24"/>
                <w:szCs w:val="24"/>
              </w:rPr>
              <w:t xml:space="preserve"> для МГН с душевой зоной и зоной для переодевания (унитаз – 1 шт, раковина – 1 шт.). Санитарные приборы необходимо предусмотреть в соответствии с СП 31-112-2004.</w:t>
            </w:r>
            <w:r w:rsidRPr="00877F3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7F31">
              <w:rPr>
                <w:color w:val="000000"/>
                <w:sz w:val="24"/>
                <w:szCs w:val="24"/>
              </w:rPr>
              <w:t xml:space="preserve">Модуль женской  раздевалки должен быть укомплектован 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необходим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 xml:space="preserve">ой мебелью </w:t>
            </w:r>
            <w:r w:rsidR="009D084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и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технологическим оборудованием, необходимым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и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для обеспечения эксплуатации в соответствии с установленным функциональным назначением, являющимся составной частью единого комплекта спортивно-технологического оборудования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Должна быть предусмотрена возможность устройства местного водоснабжения и водоотведения. </w:t>
            </w:r>
          </w:p>
          <w:tbl>
            <w:tblPr>
              <w:tblW w:w="11972" w:type="dxa"/>
              <w:tblInd w:w="75" w:type="dxa"/>
              <w:tblLayout w:type="fixed"/>
              <w:tblLook w:val="04A0" w:firstRow="1" w:lastRow="0" w:firstColumn="1" w:lastColumn="0" w:noHBand="0" w:noVBand="1"/>
            </w:tblPr>
            <w:tblGrid>
              <w:gridCol w:w="3564"/>
              <w:gridCol w:w="5477"/>
              <w:gridCol w:w="2931"/>
            </w:tblGrid>
            <w:tr w:rsidR="004118E6" w:rsidRPr="00EA1D2D" w:rsidTr="007E0701">
              <w:trPr>
                <w:trHeight w:val="353"/>
              </w:trPr>
              <w:tc>
                <w:tcPr>
                  <w:tcW w:w="885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18E6" w:rsidRPr="00EA1D2D" w:rsidRDefault="004118E6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Наименование</w:t>
                  </w:r>
                </w:p>
              </w:tc>
              <w:tc>
                <w:tcPr>
                  <w:tcW w:w="287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118E6" w:rsidRPr="00EA1D2D" w:rsidRDefault="004118E6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Кол-во</w:t>
                  </w:r>
                </w:p>
              </w:tc>
            </w:tr>
            <w:tr w:rsidR="004118E6" w:rsidTr="007E0701">
              <w:trPr>
                <w:trHeight w:val="353"/>
              </w:trPr>
              <w:tc>
                <w:tcPr>
                  <w:tcW w:w="3492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Фен</w:t>
                  </w:r>
                  <w:r>
                    <w:rPr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z w:val="24"/>
                      <w:szCs w:val="24"/>
                    </w:rPr>
                    <w:t>настенный</w:t>
                  </w:r>
                </w:p>
              </w:tc>
              <w:tc>
                <w:tcPr>
                  <w:tcW w:w="5365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Номинальное рабочее напряжение 220В, номинальная мощность от 1600 Вт, степень защиты </w:t>
                  </w:r>
                  <w:r>
                    <w:rPr>
                      <w:color w:val="000000"/>
                      <w:sz w:val="24"/>
                      <w:szCs w:val="24"/>
                      <w:lang w:val="en-US"/>
                    </w:rPr>
                    <w:t>IPX</w:t>
                  </w:r>
                  <w:r>
                    <w:rPr>
                      <w:color w:val="000000"/>
                      <w:sz w:val="24"/>
                      <w:szCs w:val="24"/>
                    </w:rPr>
                    <w:t>1, цвет черный</w:t>
                  </w:r>
                </w:p>
              </w:tc>
              <w:tc>
                <w:tcPr>
                  <w:tcW w:w="287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4118E6" w:rsidTr="007E0701">
              <w:trPr>
                <w:trHeight w:val="353"/>
              </w:trPr>
              <w:tc>
                <w:tcPr>
                  <w:tcW w:w="3492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Шкаф для раздевалок</w:t>
                  </w:r>
                </w:p>
              </w:tc>
              <w:tc>
                <w:tcPr>
                  <w:tcW w:w="5365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Материал металл, цвет серый,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четырехсекционный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, перекладина для одежды</w:t>
                  </w:r>
                </w:p>
              </w:tc>
              <w:tc>
                <w:tcPr>
                  <w:tcW w:w="287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4118E6" w:rsidTr="007E0701">
              <w:trPr>
                <w:trHeight w:val="353"/>
              </w:trPr>
              <w:tc>
                <w:tcPr>
                  <w:tcW w:w="3492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Скамья </w:t>
                  </w:r>
                </w:p>
              </w:tc>
              <w:tc>
                <w:tcPr>
                  <w:tcW w:w="5365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Габаритные размеры от 1000 мм × от 376 мм × от 450 мм, материал жёсткий ПВХ </w:t>
                  </w:r>
                </w:p>
              </w:tc>
              <w:tc>
                <w:tcPr>
                  <w:tcW w:w="287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118E6" w:rsidRDefault="004118E6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</w:tbl>
          <w:tbl>
            <w:tblPr>
              <w:tblStyle w:val="aa"/>
              <w:tblW w:w="11972" w:type="dxa"/>
              <w:tblInd w:w="75" w:type="dxa"/>
              <w:tblLayout w:type="fixed"/>
              <w:tblLook w:val="0000" w:firstRow="0" w:lastRow="0" w:firstColumn="0" w:lastColumn="0" w:noHBand="0" w:noVBand="0"/>
            </w:tblPr>
            <w:tblGrid>
              <w:gridCol w:w="3565"/>
              <w:gridCol w:w="5292"/>
              <w:gridCol w:w="2871"/>
              <w:gridCol w:w="244"/>
            </w:tblGrid>
            <w:tr w:rsidR="00E375AB" w:rsidRPr="00877F31">
              <w:trPr>
                <w:trHeight w:val="459"/>
              </w:trPr>
              <w:tc>
                <w:tcPr>
                  <w:tcW w:w="11972" w:type="dxa"/>
                  <w:gridSpan w:val="4"/>
                  <w:tcBorders>
                    <w:top w:val="single" w:sz="8" w:space="0" w:color="000000"/>
                    <w:left w:val="single" w:sz="4" w:space="0" w:color="000000"/>
                    <w:bottom w:val="nil"/>
                    <w:right w:val="single" w:sz="8" w:space="0" w:color="000000"/>
                  </w:tcBorders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4"/>
                      <w:szCs w:val="24"/>
                    </w:rPr>
                    <w:t>Санузел для МГН с душевой зоной и зоной для переодевания</w:t>
                  </w:r>
                </w:p>
              </w:tc>
            </w:tr>
            <w:tr w:rsidR="00E375AB" w:rsidRPr="00877F31">
              <w:trPr>
                <w:trHeight w:val="284"/>
              </w:trPr>
              <w:tc>
                <w:tcPr>
                  <w:tcW w:w="3565" w:type="dxa"/>
                  <w:tcBorders>
                    <w:top w:val="single" w:sz="8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lastRenderedPageBreak/>
                    <w:t>Настенный поручень из нержавеющей стали</w:t>
                  </w:r>
                </w:p>
              </w:tc>
              <w:tc>
                <w:tcPr>
                  <w:tcW w:w="5292" w:type="dxa"/>
                  <w:tcBorders>
                    <w:top w:val="single" w:sz="8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Габаритные размеры наружные от 700x400 мм, диаметр поручня 32 мм</w:t>
                  </w:r>
                </w:p>
              </w:tc>
              <w:tc>
                <w:tcPr>
                  <w:tcW w:w="3115" w:type="dxa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E375AB" w:rsidRPr="00877F31">
              <w:trPr>
                <w:trHeight w:val="335"/>
              </w:trPr>
              <w:tc>
                <w:tcPr>
                  <w:tcW w:w="3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 xml:space="preserve"> Откидное сиденье из нержавеющей стали </w:t>
                  </w:r>
                </w:p>
              </w:tc>
              <w:tc>
                <w:tcPr>
                  <w:tcW w:w="5292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Габаритные размеры наружные от 410*450*320 мм с доп. опорой, шириной от 32 мм</w:t>
                  </w:r>
                </w:p>
              </w:tc>
              <w:tc>
                <w:tcPr>
                  <w:tcW w:w="3115" w:type="dxa"/>
                  <w:gridSpan w:val="2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E375AB" w:rsidRPr="00877F31">
              <w:trPr>
                <w:trHeight w:val="1593"/>
              </w:trPr>
              <w:tc>
                <w:tcPr>
                  <w:tcW w:w="3565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Сушилка для рук</w:t>
                  </w:r>
                </w:p>
              </w:tc>
              <w:tc>
                <w:tcPr>
                  <w:tcW w:w="5292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Напряжение питания: 200-240</w:t>
                  </w:r>
                  <w:proofErr w:type="gramStart"/>
                  <w:r w:rsidRPr="00877F31">
                    <w:rPr>
                      <w:color w:val="000000"/>
                      <w:sz w:val="22"/>
                      <w:szCs w:val="22"/>
                    </w:rPr>
                    <w:t xml:space="preserve"> В</w:t>
                  </w:r>
                  <w:proofErr w:type="gramEnd"/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Мощность номинальная: не менее 2,5 кВт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Степень защиты, обеспечиваемая оболочкой не менее IPX1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Антивандальная защита: наличие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Скорость воздушного потока: от 26 м/с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3115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E375AB" w:rsidRPr="00877F31">
              <w:trPr>
                <w:trHeight w:val="168"/>
              </w:trPr>
              <w:tc>
                <w:tcPr>
                  <w:tcW w:w="3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Санузел</w:t>
                  </w:r>
                </w:p>
              </w:tc>
              <w:tc>
                <w:tcPr>
                  <w:tcW w:w="28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44" w:type="dxa"/>
                  <w:tcBorders>
                    <w:left w:val="single" w:sz="8" w:space="0" w:color="000000"/>
                  </w:tcBorders>
                  <w:vAlign w:val="center"/>
                </w:tcPr>
                <w:p w:rsidR="00E375AB" w:rsidRPr="00877F31" w:rsidRDefault="00E375AB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</w:p>
              </w:tc>
            </w:tr>
            <w:tr w:rsidR="00E375AB" w:rsidRPr="00877F31">
              <w:trPr>
                <w:trHeight w:val="1534"/>
              </w:trPr>
              <w:tc>
                <w:tcPr>
                  <w:tcW w:w="3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Сушилка для рук</w:t>
                  </w:r>
                </w:p>
              </w:tc>
              <w:tc>
                <w:tcPr>
                  <w:tcW w:w="52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Напряжение питания: 200-240</w:t>
                  </w:r>
                  <w:proofErr w:type="gramStart"/>
                  <w:r w:rsidRPr="00877F31">
                    <w:rPr>
                      <w:color w:val="000000"/>
                      <w:sz w:val="22"/>
                      <w:szCs w:val="22"/>
                    </w:rPr>
                    <w:t xml:space="preserve"> В</w:t>
                  </w:r>
                  <w:proofErr w:type="gramEnd"/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Мощность номинальная: не менее 2,5 кВт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Степень защиты, обеспечиваемая оболочкой не менее IPX1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Антивандальная защита: наличие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Скорость воздушного потока: от 26 м/с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28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44" w:type="dxa"/>
                  <w:vAlign w:val="center"/>
                </w:tcPr>
                <w:p w:rsidR="00E375AB" w:rsidRPr="00877F31" w:rsidRDefault="00E375AB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</w:p>
              </w:tc>
            </w:tr>
          </w:tbl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375AB" w:rsidRPr="00877F31" w:rsidTr="00CC48C0">
        <w:trPr>
          <w:trHeight w:val="982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lastRenderedPageBreak/>
              <w:t>3.1.4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коридорных помещений (тип 1)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Габаритные размеры модуля 5</w:t>
            </w:r>
            <w:r w:rsidR="00624B00">
              <w:rPr>
                <w:color w:val="000000"/>
                <w:sz w:val="24"/>
                <w:szCs w:val="24"/>
                <w:lang w:val="ru-RU"/>
              </w:rPr>
              <w:t>9</w:t>
            </w:r>
            <w:r w:rsidRPr="00877F31">
              <w:rPr>
                <w:color w:val="000000"/>
                <w:sz w:val="24"/>
                <w:szCs w:val="24"/>
              </w:rPr>
              <w:t>00(±450) х 2</w:t>
            </w:r>
            <w:r w:rsidR="00624B00">
              <w:rPr>
                <w:color w:val="000000"/>
                <w:sz w:val="24"/>
                <w:szCs w:val="24"/>
                <w:lang w:val="ru-RU"/>
              </w:rPr>
              <w:t>45</w:t>
            </w:r>
            <w:r w:rsidRPr="00877F31">
              <w:rPr>
                <w:color w:val="000000"/>
                <w:sz w:val="24"/>
                <w:szCs w:val="24"/>
              </w:rPr>
              <w:t>0(±450)мм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375AB" w:rsidRPr="00877F31" w:rsidTr="00CC48C0">
        <w:trPr>
          <w:trHeight w:val="942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3.1.5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коридорных помещений (тип 2)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Габаритные размеры модуля 1</w:t>
            </w:r>
            <w:r w:rsidR="00624B00">
              <w:rPr>
                <w:color w:val="000000"/>
                <w:sz w:val="24"/>
                <w:szCs w:val="24"/>
                <w:lang w:val="ru-RU"/>
              </w:rPr>
              <w:t>45</w:t>
            </w:r>
            <w:r w:rsidRPr="00877F31">
              <w:rPr>
                <w:color w:val="000000"/>
                <w:sz w:val="24"/>
                <w:szCs w:val="24"/>
              </w:rPr>
              <w:t xml:space="preserve">00(±450) х </w:t>
            </w:r>
            <w:r w:rsidR="00624B00">
              <w:rPr>
                <w:color w:val="000000"/>
                <w:sz w:val="24"/>
                <w:szCs w:val="24"/>
                <w:lang w:val="ru-RU"/>
              </w:rPr>
              <w:t>26</w:t>
            </w:r>
            <w:r w:rsidRPr="00877F31">
              <w:rPr>
                <w:color w:val="000000"/>
                <w:sz w:val="24"/>
                <w:szCs w:val="24"/>
              </w:rPr>
              <w:t>00(±450)мм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375AB" w:rsidRPr="00877F31" w:rsidTr="00877F31">
        <w:trPr>
          <w:trHeight w:val="695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3.1.6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005A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Комплект </w:t>
            </w:r>
            <w:r w:rsidR="00005ABC">
              <w:rPr>
                <w:color w:val="000000"/>
                <w:sz w:val="24"/>
                <w:szCs w:val="24"/>
                <w:lang w:val="ru-RU"/>
              </w:rPr>
              <w:t>модулей</w:t>
            </w:r>
            <w:r w:rsidRPr="00877F31">
              <w:rPr>
                <w:color w:val="000000"/>
                <w:sz w:val="24"/>
                <w:szCs w:val="24"/>
              </w:rPr>
              <w:t xml:space="preserve"> </w:t>
            </w:r>
            <w:r w:rsidR="00005ABC">
              <w:rPr>
                <w:color w:val="000000"/>
                <w:sz w:val="24"/>
                <w:szCs w:val="24"/>
                <w:lang w:val="ru-RU"/>
              </w:rPr>
              <w:t>санитарных</w:t>
            </w:r>
            <w:r w:rsidRPr="00877F31">
              <w:rPr>
                <w:color w:val="000000"/>
                <w:sz w:val="24"/>
                <w:szCs w:val="24"/>
              </w:rPr>
              <w:t xml:space="preserve"> </w:t>
            </w:r>
            <w:r w:rsidR="00005ABC">
              <w:rPr>
                <w:color w:val="000000"/>
                <w:sz w:val="24"/>
                <w:szCs w:val="24"/>
                <w:lang w:val="ru-RU"/>
              </w:rPr>
              <w:t>узлов</w:t>
            </w:r>
            <w:r w:rsidRPr="00877F31">
              <w:rPr>
                <w:color w:val="000000"/>
                <w:sz w:val="24"/>
                <w:szCs w:val="24"/>
              </w:rPr>
              <w:t xml:space="preserve"> </w:t>
            </w:r>
            <w:r w:rsidR="00005ABC">
              <w:rPr>
                <w:color w:val="000000"/>
                <w:sz w:val="24"/>
                <w:szCs w:val="24"/>
                <w:lang w:val="ru-RU"/>
              </w:rPr>
              <w:t>и</w:t>
            </w:r>
            <w:r w:rsidRPr="00877F31">
              <w:rPr>
                <w:color w:val="000000"/>
                <w:sz w:val="24"/>
                <w:szCs w:val="24"/>
              </w:rPr>
              <w:t xml:space="preserve"> комнаты уборочного инвентаря 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DD2D7B">
              <w:rPr>
                <w:color w:val="000000"/>
                <w:sz w:val="24"/>
                <w:szCs w:val="24"/>
                <w:lang w:val="ru-RU"/>
              </w:rPr>
              <w:t>30</w:t>
            </w:r>
            <w:r w:rsidRPr="00877F31">
              <w:rPr>
                <w:color w:val="000000"/>
                <w:sz w:val="24"/>
                <w:szCs w:val="24"/>
              </w:rPr>
              <w:t xml:space="preserve">00(±450) х </w:t>
            </w:r>
            <w:r w:rsidR="00DD2D7B">
              <w:rPr>
                <w:color w:val="000000"/>
                <w:sz w:val="24"/>
                <w:szCs w:val="24"/>
                <w:lang w:val="ru-RU"/>
              </w:rPr>
              <w:t>75</w:t>
            </w:r>
            <w:r w:rsidRPr="00877F31">
              <w:rPr>
                <w:color w:val="000000"/>
                <w:sz w:val="24"/>
                <w:szCs w:val="24"/>
              </w:rPr>
              <w:t>00(±450)мм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должен состоять из коридора, санузла для МГН, санузла женского, санузла мужского, комнаты уборочного инвентаря.</w:t>
            </w:r>
          </w:p>
          <w:p w:rsidR="00877F31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877F31">
              <w:rPr>
                <w:color w:val="000000"/>
                <w:sz w:val="24"/>
                <w:szCs w:val="24"/>
              </w:rPr>
              <w:t xml:space="preserve">Санузел для МГН должен быть оборудован унитазом – 1 шт, и раковиной – 1 шт. Санузел женский должен быть оборудован унитазом – </w:t>
            </w:r>
            <w:r w:rsidR="00065371">
              <w:rPr>
                <w:color w:val="000000"/>
                <w:sz w:val="24"/>
                <w:szCs w:val="24"/>
                <w:lang w:val="ru-RU"/>
              </w:rPr>
              <w:t>2</w:t>
            </w:r>
            <w:r w:rsidRPr="00877F31">
              <w:rPr>
                <w:color w:val="000000"/>
                <w:sz w:val="24"/>
                <w:szCs w:val="24"/>
              </w:rPr>
              <w:t xml:space="preserve"> шт., раковиной – 1 шт. Санузел мужской должен быть оборудован унитазом – 1 шт., писсуаром – </w:t>
            </w:r>
            <w:r w:rsidR="00065371">
              <w:rPr>
                <w:color w:val="000000"/>
                <w:sz w:val="24"/>
                <w:szCs w:val="24"/>
                <w:lang w:val="ru-RU"/>
              </w:rPr>
              <w:t>2</w:t>
            </w:r>
            <w:r w:rsidRPr="00877F31">
              <w:rPr>
                <w:color w:val="000000"/>
                <w:sz w:val="24"/>
                <w:szCs w:val="24"/>
              </w:rPr>
              <w:t xml:space="preserve"> шт., раковиной – 1 шт. Комната уборочного инвентаря должна быть оборудована поддоном – 1 шт., раковиной – 1 шт.</w:t>
            </w:r>
            <w:r w:rsidRPr="00877F3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7F31">
              <w:rPr>
                <w:color w:val="000000"/>
                <w:sz w:val="24"/>
                <w:szCs w:val="24"/>
              </w:rPr>
              <w:t xml:space="preserve">Модуль санитарного узла </w:t>
            </w:r>
            <w:r w:rsidR="00065371">
              <w:rPr>
                <w:color w:val="000000"/>
                <w:sz w:val="24"/>
                <w:szCs w:val="24"/>
                <w:lang w:val="ru-RU"/>
              </w:rPr>
              <w:t>и</w:t>
            </w:r>
            <w:r w:rsidRPr="00877F31">
              <w:rPr>
                <w:color w:val="000000"/>
                <w:sz w:val="24"/>
                <w:szCs w:val="24"/>
              </w:rPr>
              <w:t xml:space="preserve"> комнаты уборочного инвентаря и помещения администратора</w:t>
            </w:r>
            <w:proofErr w:type="gramEnd"/>
            <w:r w:rsidRPr="00877F31">
              <w:rPr>
                <w:color w:val="000000"/>
                <w:sz w:val="24"/>
                <w:szCs w:val="24"/>
              </w:rPr>
              <w:t xml:space="preserve"> должен быть укомплектован 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технологическим оборудованием, необходимым для обеспечения </w:t>
            </w:r>
            <w:r w:rsidR="00877F31" w:rsidRPr="00877F31">
              <w:rPr>
                <w:color w:val="000000"/>
                <w:sz w:val="24"/>
                <w:szCs w:val="24"/>
              </w:rPr>
              <w:lastRenderedPageBreak/>
              <w:t>эксплуатации в соответствии с установленным функциональным назначением, являющимся составной частью единого комплекта спортивно-технологического оборудования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:rsidR="00E375AB" w:rsidRPr="00877F31" w:rsidRDefault="00985D0F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</w:t>
            </w:r>
            <w:r w:rsidR="00CC48C0" w:rsidRPr="00877F31">
              <w:rPr>
                <w:color w:val="000000"/>
                <w:sz w:val="24"/>
                <w:szCs w:val="24"/>
              </w:rPr>
              <w:t xml:space="preserve"> должен быть укомплектован следующим:</w:t>
            </w:r>
          </w:p>
          <w:tbl>
            <w:tblPr>
              <w:tblStyle w:val="ab"/>
              <w:tblW w:w="11803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14"/>
              <w:gridCol w:w="6237"/>
              <w:gridCol w:w="2552"/>
            </w:tblGrid>
            <w:tr w:rsidR="00E375AB" w:rsidRPr="00877F31">
              <w:trPr>
                <w:trHeight w:val="289"/>
              </w:trPr>
              <w:tc>
                <w:tcPr>
                  <w:tcW w:w="9251" w:type="dxa"/>
                  <w:gridSpan w:val="2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  <w:tc>
                <w:tcPr>
                  <w:tcW w:w="2552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Количество</w:t>
                  </w:r>
                </w:p>
              </w:tc>
            </w:tr>
            <w:tr w:rsidR="00E375AB" w:rsidRPr="00877F31">
              <w:trPr>
                <w:trHeight w:val="289"/>
              </w:trPr>
              <w:tc>
                <w:tcPr>
                  <w:tcW w:w="11803" w:type="dxa"/>
                  <w:gridSpan w:val="3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Санузел для МГН</w:t>
                  </w:r>
                </w:p>
              </w:tc>
            </w:tr>
            <w:tr w:rsidR="00E375AB" w:rsidRPr="00877F31">
              <w:trPr>
                <w:trHeight w:val="1292"/>
              </w:trPr>
              <w:tc>
                <w:tcPr>
                  <w:tcW w:w="3014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Сушилка для рук</w:t>
                  </w:r>
                </w:p>
              </w:tc>
              <w:tc>
                <w:tcPr>
                  <w:tcW w:w="6237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Напряжение питания: 200-240</w:t>
                  </w:r>
                  <w:proofErr w:type="gramStart"/>
                  <w:r w:rsidRPr="00877F31">
                    <w:rPr>
                      <w:color w:val="000000"/>
                      <w:sz w:val="22"/>
                      <w:szCs w:val="22"/>
                    </w:rPr>
                    <w:t xml:space="preserve"> В</w:t>
                  </w:r>
                  <w:proofErr w:type="gramEnd"/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Мощность номинальная: не менее 2,5 кВт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Степень защиты, обеспечиваемая оболочкой не менее IPX1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Антивандальная защита: наличие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Скорость воздушного потока: от 26 м/с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2552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E375AB" w:rsidRPr="00877F31">
              <w:trPr>
                <w:trHeight w:val="403"/>
              </w:trPr>
              <w:tc>
                <w:tcPr>
                  <w:tcW w:w="11803" w:type="dxa"/>
                  <w:gridSpan w:val="3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Санузел мужской</w:t>
                  </w:r>
                </w:p>
              </w:tc>
            </w:tr>
            <w:tr w:rsidR="00E375AB" w:rsidRPr="00877F31">
              <w:trPr>
                <w:trHeight w:val="1292"/>
              </w:trPr>
              <w:tc>
                <w:tcPr>
                  <w:tcW w:w="3014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Сушилка для рук</w:t>
                  </w:r>
                </w:p>
              </w:tc>
              <w:tc>
                <w:tcPr>
                  <w:tcW w:w="6237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Напряжение питания: 200-240</w:t>
                  </w:r>
                  <w:proofErr w:type="gramStart"/>
                  <w:r w:rsidRPr="00877F31">
                    <w:rPr>
                      <w:color w:val="000000"/>
                      <w:sz w:val="22"/>
                      <w:szCs w:val="22"/>
                    </w:rPr>
                    <w:t xml:space="preserve"> В</w:t>
                  </w:r>
                  <w:proofErr w:type="gramEnd"/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Мощность номинальная: не менее 2,5 кВт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Степень защиты, обеспечиваемая оболочкой не менее IPX1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Антивандальная защита: наличие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Скорость воздушного потока: от 26 м/с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2552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E375AB" w:rsidRPr="00877F31">
              <w:trPr>
                <w:trHeight w:val="446"/>
              </w:trPr>
              <w:tc>
                <w:tcPr>
                  <w:tcW w:w="11803" w:type="dxa"/>
                  <w:gridSpan w:val="3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b/>
                      <w:bCs/>
                      <w:color w:val="000000"/>
                      <w:sz w:val="22"/>
                      <w:szCs w:val="22"/>
                    </w:rPr>
                    <w:t>Санузел женский</w:t>
                  </w:r>
                </w:p>
              </w:tc>
            </w:tr>
            <w:tr w:rsidR="00E375AB" w:rsidRPr="00877F31">
              <w:trPr>
                <w:trHeight w:val="1292"/>
              </w:trPr>
              <w:tc>
                <w:tcPr>
                  <w:tcW w:w="3014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Сушилка для рук</w:t>
                  </w:r>
                </w:p>
              </w:tc>
              <w:tc>
                <w:tcPr>
                  <w:tcW w:w="6237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Напряжение питания: 200-240</w:t>
                  </w:r>
                  <w:proofErr w:type="gramStart"/>
                  <w:r w:rsidRPr="00877F31">
                    <w:rPr>
                      <w:color w:val="000000"/>
                      <w:sz w:val="22"/>
                      <w:szCs w:val="22"/>
                    </w:rPr>
                    <w:t xml:space="preserve"> В</w:t>
                  </w:r>
                  <w:proofErr w:type="gramEnd"/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Мощность номинальная: не менее 2,5 кВт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Степень защиты, обеспечиваемая оболочкой не менее IPX1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Антивандальная защита: наличие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Скорость воздушного потока: от 26 м/с</w:t>
                  </w:r>
                  <w:r w:rsidRPr="00877F31">
                    <w:rPr>
                      <w:color w:val="000000"/>
                      <w:sz w:val="22"/>
                      <w:szCs w:val="22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2552" w:type="dxa"/>
                  <w:vAlign w:val="center"/>
                </w:tcPr>
                <w:p w:rsidR="00E375AB" w:rsidRPr="00877F31" w:rsidRDefault="00CC48C0" w:rsidP="006A3FC7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2"/>
                      <w:szCs w:val="22"/>
                    </w:rPr>
                  </w:pPr>
                  <w:r w:rsidRPr="00877F31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E375AB" w:rsidRPr="00877F31" w:rsidTr="00CC48C0">
        <w:trPr>
          <w:trHeight w:val="703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lastRenderedPageBreak/>
              <w:t>3.1.7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5B0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Комплект </w:t>
            </w:r>
            <w:r w:rsidR="005B0405">
              <w:rPr>
                <w:color w:val="000000"/>
                <w:sz w:val="24"/>
                <w:szCs w:val="24"/>
                <w:lang w:val="ru-RU"/>
              </w:rPr>
              <w:t>модулей</w:t>
            </w:r>
            <w:r w:rsidRPr="00877F31">
              <w:rPr>
                <w:color w:val="000000"/>
                <w:sz w:val="24"/>
                <w:szCs w:val="24"/>
              </w:rPr>
              <w:t xml:space="preserve"> тамбура, </w:t>
            </w:r>
            <w:r w:rsidR="005B0405">
              <w:rPr>
                <w:color w:val="000000"/>
                <w:sz w:val="24"/>
                <w:szCs w:val="24"/>
                <w:lang w:val="ru-RU"/>
              </w:rPr>
              <w:t xml:space="preserve">серверной, зоны администратора и </w:t>
            </w:r>
            <w:r w:rsidRPr="00877F31">
              <w:rPr>
                <w:color w:val="000000"/>
                <w:sz w:val="24"/>
                <w:szCs w:val="24"/>
              </w:rPr>
              <w:t xml:space="preserve">вестибюля 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5B0405">
              <w:rPr>
                <w:color w:val="000000"/>
                <w:sz w:val="24"/>
                <w:szCs w:val="24"/>
                <w:lang w:val="ru-RU"/>
              </w:rPr>
              <w:t>995</w:t>
            </w:r>
            <w:r w:rsidRPr="00877F31">
              <w:rPr>
                <w:color w:val="000000"/>
                <w:sz w:val="24"/>
                <w:szCs w:val="24"/>
              </w:rPr>
              <w:t xml:space="preserve">0(±450) х </w:t>
            </w:r>
            <w:r w:rsidR="005B0405">
              <w:rPr>
                <w:color w:val="000000"/>
                <w:sz w:val="24"/>
                <w:szCs w:val="24"/>
                <w:lang w:val="ru-RU"/>
              </w:rPr>
              <w:t>75</w:t>
            </w:r>
            <w:r w:rsidRPr="00877F31">
              <w:rPr>
                <w:color w:val="000000"/>
                <w:sz w:val="24"/>
                <w:szCs w:val="24"/>
              </w:rPr>
              <w:t>00(±450)мм</w:t>
            </w:r>
          </w:p>
          <w:p w:rsidR="00E375AB" w:rsidRDefault="00084B56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Зона администратора должна быть оборудована </w:t>
            </w:r>
            <w:r w:rsidR="000D18CF">
              <w:rPr>
                <w:color w:val="000000"/>
                <w:sz w:val="24"/>
                <w:szCs w:val="24"/>
                <w:lang w:val="ru-RU"/>
              </w:rPr>
              <w:t>необходимой мебелью:</w:t>
            </w:r>
          </w:p>
          <w:p w:rsidR="00A47097" w:rsidRPr="00084B56" w:rsidRDefault="00A47097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11803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5"/>
              <w:gridCol w:w="12"/>
              <w:gridCol w:w="6262"/>
              <w:gridCol w:w="2554"/>
            </w:tblGrid>
            <w:tr w:rsidR="000D18CF" w:rsidRPr="00EA1D2D" w:rsidTr="007E0701">
              <w:trPr>
                <w:trHeight w:val="289"/>
              </w:trPr>
              <w:tc>
                <w:tcPr>
                  <w:tcW w:w="9249" w:type="dxa"/>
                  <w:gridSpan w:val="3"/>
                  <w:shd w:val="clear" w:color="auto" w:fill="auto"/>
                  <w:vAlign w:val="center"/>
                </w:tcPr>
                <w:p w:rsidR="000D18CF" w:rsidRPr="00EA1D2D" w:rsidRDefault="000D18CF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Наименование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18CF" w:rsidRPr="000D18CF" w:rsidRDefault="000D18CF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  <w:lang w:val="ru-RU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Количество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>,  шт</w:t>
                  </w:r>
                </w:p>
              </w:tc>
            </w:tr>
            <w:tr w:rsidR="000D18CF" w:rsidRPr="00EA1D2D" w:rsidTr="007E0701">
              <w:trPr>
                <w:trHeight w:val="289"/>
              </w:trPr>
              <w:tc>
                <w:tcPr>
                  <w:tcW w:w="9249" w:type="dxa"/>
                  <w:gridSpan w:val="3"/>
                  <w:shd w:val="clear" w:color="auto" w:fill="auto"/>
                  <w:vAlign w:val="center"/>
                </w:tcPr>
                <w:p w:rsidR="000D18CF" w:rsidRPr="00EA1D2D" w:rsidRDefault="000D18CF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Администратор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Pr="00EA1D2D" w:rsidRDefault="000D18CF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0D18CF" w:rsidTr="007E0701">
              <w:trPr>
                <w:trHeight w:val="289"/>
              </w:trPr>
              <w:tc>
                <w:tcPr>
                  <w:tcW w:w="2987" w:type="dxa"/>
                  <w:gridSpan w:val="2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Тумба приставная</w:t>
                  </w:r>
                </w:p>
              </w:tc>
              <w:tc>
                <w:tcPr>
                  <w:tcW w:w="6262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410 мм × от 700 мм × от 755 мм.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D18CF" w:rsidTr="007E0701">
              <w:trPr>
                <w:trHeight w:val="289"/>
              </w:trPr>
              <w:tc>
                <w:tcPr>
                  <w:tcW w:w="2975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Шкаф для документов</w:t>
                  </w:r>
                </w:p>
              </w:tc>
              <w:tc>
                <w:tcPr>
                  <w:tcW w:w="62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Габаритные размеры от </w:t>
                  </w:r>
                  <w:r>
                    <w:rPr>
                      <w:sz w:val="24"/>
                      <w:szCs w:val="24"/>
                    </w:rPr>
                    <w:t xml:space="preserve">740 мм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>
                    <w:rPr>
                      <w:sz w:val="24"/>
                      <w:szCs w:val="24"/>
                    </w:rPr>
                    <w:t xml:space="preserve">370 мм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>
                    <w:rPr>
                      <w:sz w:val="24"/>
                      <w:szCs w:val="24"/>
                    </w:rPr>
                    <w:t xml:space="preserve">2040 </w:t>
                  </w:r>
                  <w:r>
                    <w:rPr>
                      <w:color w:val="000000"/>
                      <w:sz w:val="24"/>
                      <w:szCs w:val="24"/>
                    </w:rPr>
                    <w:t>мм.</w:t>
                  </w:r>
                </w:p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С нишей. Полузакрытый.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3</w:t>
                  </w:r>
                </w:p>
              </w:tc>
            </w:tr>
            <w:tr w:rsidR="000D18CF" w:rsidTr="007E0701">
              <w:trPr>
                <w:trHeight w:val="289"/>
              </w:trPr>
              <w:tc>
                <w:tcPr>
                  <w:tcW w:w="2975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Шкаф для одежды</w:t>
                  </w:r>
                </w:p>
              </w:tc>
              <w:tc>
                <w:tcPr>
                  <w:tcW w:w="6274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Габаритные размеры от </w:t>
                  </w:r>
                  <w:r>
                    <w:rPr>
                      <w:sz w:val="24"/>
                      <w:szCs w:val="24"/>
                    </w:rPr>
                    <w:t xml:space="preserve">740 мм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>
                    <w:rPr>
                      <w:sz w:val="24"/>
                      <w:szCs w:val="24"/>
                    </w:rPr>
                    <w:t xml:space="preserve">370 мм 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× от </w:t>
                  </w:r>
                  <w:r>
                    <w:rPr>
                      <w:sz w:val="24"/>
                      <w:szCs w:val="24"/>
                    </w:rPr>
                    <w:t>2040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мм.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D18CF" w:rsidTr="007E0701">
              <w:trPr>
                <w:trHeight w:val="289"/>
              </w:trPr>
              <w:tc>
                <w:tcPr>
                  <w:tcW w:w="2975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Стол офисный</w:t>
                  </w:r>
                </w:p>
              </w:tc>
              <w:tc>
                <w:tcPr>
                  <w:tcW w:w="6274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1400 мм × от 700 мм × от 750 мм.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0D18CF" w:rsidTr="007E0701">
              <w:trPr>
                <w:trHeight w:val="289"/>
              </w:trPr>
              <w:tc>
                <w:tcPr>
                  <w:tcW w:w="2975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Стул</w:t>
                  </w:r>
                </w:p>
              </w:tc>
              <w:tc>
                <w:tcPr>
                  <w:tcW w:w="6274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Каракас цвет «хром», материал обивки ткань чёрная.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0D18CF" w:rsidTr="007E0701">
              <w:trPr>
                <w:trHeight w:val="289"/>
              </w:trPr>
              <w:tc>
                <w:tcPr>
                  <w:tcW w:w="2975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Диван офисный</w:t>
                  </w:r>
                </w:p>
              </w:tc>
              <w:tc>
                <w:tcPr>
                  <w:tcW w:w="6274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Двухместный цвет синий, искусственная кожа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0D18CF" w:rsidTr="007E0701">
              <w:trPr>
                <w:trHeight w:val="289"/>
              </w:trPr>
              <w:tc>
                <w:tcPr>
                  <w:tcW w:w="2975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Кресло офисное</w:t>
                  </w:r>
                </w:p>
              </w:tc>
              <w:tc>
                <w:tcPr>
                  <w:tcW w:w="6274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Цвет черный, материал обивки сетка-ткань. Наличие подъёмного механизма, наличие подлокотников. 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D18CF" w:rsidRDefault="000D18CF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375AB" w:rsidRPr="00877F31" w:rsidTr="00CC48C0">
        <w:trPr>
          <w:cantSplit/>
          <w:trHeight w:val="664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lastRenderedPageBreak/>
              <w:t>3.1.8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поста охраны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0D0D14">
              <w:rPr>
                <w:color w:val="000000"/>
                <w:sz w:val="24"/>
                <w:szCs w:val="24"/>
                <w:lang w:val="ru-RU"/>
              </w:rPr>
              <w:t>295</w:t>
            </w:r>
            <w:r w:rsidRPr="00877F31">
              <w:rPr>
                <w:color w:val="000000"/>
                <w:sz w:val="24"/>
                <w:szCs w:val="24"/>
              </w:rPr>
              <w:t xml:space="preserve">0(±450) х </w:t>
            </w:r>
            <w:r w:rsidR="000D0D14">
              <w:rPr>
                <w:color w:val="000000"/>
                <w:sz w:val="24"/>
                <w:szCs w:val="24"/>
                <w:lang w:val="ru-RU"/>
              </w:rPr>
              <w:t>3350</w:t>
            </w:r>
            <w:r w:rsidRPr="00877F31">
              <w:rPr>
                <w:color w:val="000000"/>
                <w:sz w:val="24"/>
                <w:szCs w:val="24"/>
              </w:rPr>
              <w:t>(±450)мм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877F31">
              <w:rPr>
                <w:color w:val="000000"/>
                <w:sz w:val="24"/>
                <w:szCs w:val="24"/>
              </w:rPr>
              <w:t xml:space="preserve">Модуль поста охраны должен быть укомплектован необходимым </w:t>
            </w:r>
            <w:r w:rsidR="00570D41">
              <w:rPr>
                <w:color w:val="000000"/>
                <w:sz w:val="24"/>
                <w:szCs w:val="24"/>
                <w:lang w:val="ru-RU"/>
              </w:rPr>
              <w:t xml:space="preserve">немонтируемым  </w:t>
            </w:r>
            <w:r w:rsidRPr="00877F31">
              <w:rPr>
                <w:color w:val="000000"/>
                <w:sz w:val="24"/>
                <w:szCs w:val="24"/>
              </w:rPr>
              <w:t>оборудованием, необходимым для обеспечения эксплуатации в соответствии с установленным функциональным назначением, являющимся составной частью единого комплекта спортивно-технологического оборудования</w:t>
            </w:r>
            <w:r w:rsidR="00084B56">
              <w:rPr>
                <w:color w:val="000000"/>
                <w:sz w:val="24"/>
                <w:szCs w:val="24"/>
                <w:lang w:val="ru-RU"/>
              </w:rPr>
              <w:t xml:space="preserve">, а также мебелью </w:t>
            </w:r>
            <w:proofErr w:type="gramEnd"/>
          </w:p>
          <w:tbl>
            <w:tblPr>
              <w:tblW w:w="11803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49"/>
              <w:gridCol w:w="2554"/>
            </w:tblGrid>
            <w:tr w:rsidR="00A47097" w:rsidRPr="000D18CF" w:rsidTr="007E0701">
              <w:trPr>
                <w:trHeight w:val="289"/>
              </w:trPr>
              <w:tc>
                <w:tcPr>
                  <w:tcW w:w="9249" w:type="dxa"/>
                  <w:shd w:val="clear" w:color="auto" w:fill="auto"/>
                  <w:vAlign w:val="center"/>
                </w:tcPr>
                <w:p w:rsidR="00A47097" w:rsidRPr="00EA1D2D" w:rsidRDefault="00A47097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Наименование</w:t>
                  </w:r>
                </w:p>
              </w:tc>
              <w:tc>
                <w:tcPr>
                  <w:tcW w:w="255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7097" w:rsidRPr="000D18CF" w:rsidRDefault="00A47097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  <w:lang w:val="ru-RU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Количество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>,  шт</w:t>
                  </w:r>
                </w:p>
              </w:tc>
            </w:tr>
          </w:tbl>
          <w:p w:rsidR="00A47097" w:rsidRDefault="00A47097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tbl>
            <w:tblPr>
              <w:tblpPr w:leftFromText="180" w:rightFromText="180" w:vertAnchor="text" w:tblpXSpec="right" w:tblpY="1"/>
              <w:tblOverlap w:val="never"/>
              <w:tblW w:w="119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14"/>
              <w:gridCol w:w="6237"/>
              <w:gridCol w:w="2551"/>
            </w:tblGrid>
            <w:tr w:rsidR="00A47097" w:rsidTr="00A47097">
              <w:trPr>
                <w:trHeight w:val="664"/>
              </w:trPr>
              <w:tc>
                <w:tcPr>
                  <w:tcW w:w="3114" w:type="dxa"/>
                  <w:vAlign w:val="center"/>
                </w:tcPr>
                <w:p w:rsidR="00A47097" w:rsidRPr="00A47097" w:rsidRDefault="00A47097" w:rsidP="00A47097">
                  <w:pPr>
                    <w:spacing w:line="288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Тумба приставная</w:t>
                  </w:r>
                </w:p>
              </w:tc>
              <w:tc>
                <w:tcPr>
                  <w:tcW w:w="6237" w:type="dxa"/>
                  <w:vAlign w:val="center"/>
                </w:tcPr>
                <w:p w:rsidR="00A47097" w:rsidRDefault="00A47097" w:rsidP="00A47097">
                  <w:pPr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410 × от 700 × от 755 мм.</w:t>
                  </w:r>
                </w:p>
              </w:tc>
              <w:tc>
                <w:tcPr>
                  <w:tcW w:w="2551" w:type="dxa"/>
                  <w:vAlign w:val="center"/>
                </w:tcPr>
                <w:p w:rsidR="00A47097" w:rsidRDefault="00A47097" w:rsidP="00A47097">
                  <w:pPr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A47097" w:rsidTr="00A47097">
              <w:trPr>
                <w:trHeight w:val="664"/>
              </w:trPr>
              <w:tc>
                <w:tcPr>
                  <w:tcW w:w="3114" w:type="dxa"/>
                  <w:vAlign w:val="center"/>
                </w:tcPr>
                <w:p w:rsidR="00A47097" w:rsidRPr="00A47097" w:rsidRDefault="00A47097" w:rsidP="00A47097">
                  <w:pPr>
                    <w:spacing w:line="288" w:lineRule="auto"/>
                    <w:rPr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Стол офисный</w:t>
                  </w:r>
                </w:p>
              </w:tc>
              <w:tc>
                <w:tcPr>
                  <w:tcW w:w="6237" w:type="dxa"/>
                  <w:vAlign w:val="center"/>
                </w:tcPr>
                <w:p w:rsidR="00A47097" w:rsidRDefault="00A47097" w:rsidP="00A47097">
                  <w:pPr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Габаритные размеры от 1400 × от 700 × от 750 мм.</w:t>
                  </w:r>
                </w:p>
              </w:tc>
              <w:tc>
                <w:tcPr>
                  <w:tcW w:w="2551" w:type="dxa"/>
                  <w:vAlign w:val="center"/>
                </w:tcPr>
                <w:p w:rsidR="00A47097" w:rsidRDefault="00A47097" w:rsidP="00A47097">
                  <w:pPr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A47097" w:rsidTr="00A47097">
              <w:trPr>
                <w:trHeight w:val="664"/>
              </w:trPr>
              <w:tc>
                <w:tcPr>
                  <w:tcW w:w="3114" w:type="dxa"/>
                  <w:vAlign w:val="center"/>
                </w:tcPr>
                <w:p w:rsidR="00A47097" w:rsidRDefault="00A47097" w:rsidP="00A47097">
                  <w:pPr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Стул</w:t>
                  </w:r>
                </w:p>
              </w:tc>
              <w:tc>
                <w:tcPr>
                  <w:tcW w:w="6237" w:type="dxa"/>
                  <w:vAlign w:val="center"/>
                </w:tcPr>
                <w:p w:rsidR="00A47097" w:rsidRDefault="00A47097" w:rsidP="00A47097">
                  <w:pPr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Каракас цвет «хром», материал обивки ткань чёрная.</w:t>
                  </w:r>
                </w:p>
              </w:tc>
              <w:tc>
                <w:tcPr>
                  <w:tcW w:w="2551" w:type="dxa"/>
                  <w:vAlign w:val="center"/>
                </w:tcPr>
                <w:p w:rsidR="00A47097" w:rsidRDefault="00A47097" w:rsidP="00A47097">
                  <w:pPr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A47097" w:rsidRPr="00E94EAE" w:rsidRDefault="00A47097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375AB" w:rsidRPr="00877F31" w:rsidTr="00CC48C0">
        <w:trPr>
          <w:trHeight w:val="862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3.1.9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гардероба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0D0D14">
              <w:rPr>
                <w:color w:val="000000"/>
                <w:sz w:val="24"/>
                <w:szCs w:val="24"/>
                <w:lang w:val="ru-RU"/>
              </w:rPr>
              <w:t>295</w:t>
            </w:r>
            <w:r w:rsidRPr="00877F31">
              <w:rPr>
                <w:color w:val="000000"/>
                <w:sz w:val="24"/>
                <w:szCs w:val="24"/>
              </w:rPr>
              <w:t>0(±450) х 4</w:t>
            </w:r>
            <w:r w:rsidR="000D0D14">
              <w:rPr>
                <w:color w:val="000000"/>
                <w:sz w:val="24"/>
                <w:szCs w:val="24"/>
                <w:lang w:val="ru-RU"/>
              </w:rPr>
              <w:t>2</w:t>
            </w:r>
            <w:r w:rsidRPr="00877F31">
              <w:rPr>
                <w:color w:val="000000"/>
                <w:sz w:val="24"/>
                <w:szCs w:val="24"/>
              </w:rPr>
              <w:t>00(±450)мм</w:t>
            </w:r>
          </w:p>
          <w:p w:rsidR="00E375AB" w:rsidRPr="00877F31" w:rsidRDefault="00CC48C0" w:rsidP="00EB1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>Помещение также должно быть оснащено встроенным технологическим оборудованием для нормальной его эксплуатации по назначению, исходя из пропускной способности Комплекта, являющимся составной частью единого комплекта спортивно-технологического оборудования</w:t>
            </w:r>
            <w:r w:rsidR="00494D0D">
              <w:rPr>
                <w:color w:val="000000"/>
                <w:sz w:val="24"/>
                <w:szCs w:val="24"/>
                <w:lang w:val="ru-RU"/>
              </w:rPr>
              <w:t>, а также мебелью</w:t>
            </w:r>
            <w:r w:rsidR="00494D0D">
              <w:t xml:space="preserve"> </w:t>
            </w:r>
            <w:r w:rsidR="00494D0D">
              <w:rPr>
                <w:lang w:val="ru-RU"/>
              </w:rPr>
              <w:t>(</w:t>
            </w:r>
            <w:r w:rsidR="00494D0D" w:rsidRPr="00494D0D">
              <w:rPr>
                <w:color w:val="000000"/>
                <w:sz w:val="24"/>
                <w:szCs w:val="24"/>
                <w:lang w:val="ru-RU"/>
              </w:rPr>
              <w:t>стойк</w:t>
            </w:r>
            <w:r w:rsidR="00494D0D">
              <w:rPr>
                <w:color w:val="000000"/>
                <w:sz w:val="24"/>
                <w:szCs w:val="24"/>
                <w:lang w:val="ru-RU"/>
              </w:rPr>
              <w:t>а</w:t>
            </w:r>
            <w:r w:rsidR="00494D0D" w:rsidRPr="00494D0D">
              <w:rPr>
                <w:color w:val="000000"/>
                <w:sz w:val="24"/>
                <w:szCs w:val="24"/>
                <w:lang w:val="ru-RU"/>
              </w:rPr>
              <w:t xml:space="preserve"> гардеробная</w:t>
            </w:r>
            <w:r w:rsidR="00494D0D">
              <w:rPr>
                <w:color w:val="000000"/>
                <w:sz w:val="24"/>
                <w:szCs w:val="24"/>
                <w:lang w:val="ru-RU"/>
              </w:rPr>
              <w:t xml:space="preserve"> н</w:t>
            </w:r>
            <w:r w:rsidR="00494D0D" w:rsidRPr="00494D0D">
              <w:rPr>
                <w:color w:val="000000"/>
                <w:sz w:val="24"/>
                <w:szCs w:val="24"/>
                <w:lang w:val="ru-RU"/>
              </w:rPr>
              <w:t>апольная</w:t>
            </w:r>
            <w:r w:rsidR="00EB17F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E0701">
              <w:rPr>
                <w:color w:val="000000"/>
                <w:sz w:val="24"/>
                <w:szCs w:val="24"/>
                <w:lang w:val="ru-RU"/>
              </w:rPr>
              <w:t>(</w:t>
            </w:r>
            <w:r w:rsidR="007E0701">
              <w:t xml:space="preserve"> </w:t>
            </w:r>
            <w:proofErr w:type="gramEnd"/>
            <w:r w:rsidR="007E0701" w:rsidRPr="007E0701">
              <w:rPr>
                <w:color w:val="000000"/>
                <w:sz w:val="24"/>
                <w:szCs w:val="24"/>
                <w:lang w:val="ru-RU"/>
              </w:rPr>
              <w:t xml:space="preserve">Габаритные размеры от: 1770 мм × 2370 мм × 1200 мм </w:t>
            </w:r>
            <w:r w:rsidR="007E0701">
              <w:rPr>
                <w:color w:val="000000"/>
                <w:sz w:val="24"/>
                <w:szCs w:val="24"/>
                <w:lang w:val="ru-RU"/>
              </w:rPr>
              <w:t>)-</w:t>
            </w:r>
            <w:r w:rsidR="00EB17F7">
              <w:rPr>
                <w:color w:val="000000"/>
                <w:sz w:val="24"/>
                <w:szCs w:val="24"/>
                <w:lang w:val="ru-RU"/>
              </w:rPr>
              <w:t xml:space="preserve">(1шт), вешалка гардеробная напольная </w:t>
            </w:r>
            <w:r w:rsidR="00494D0D">
              <w:rPr>
                <w:color w:val="000000"/>
                <w:sz w:val="24"/>
                <w:szCs w:val="24"/>
                <w:lang w:val="ru-RU"/>
              </w:rPr>
              <w:t xml:space="preserve"> с г</w:t>
            </w:r>
            <w:r w:rsidR="00494D0D" w:rsidRPr="00494D0D">
              <w:rPr>
                <w:color w:val="000000"/>
                <w:sz w:val="24"/>
                <w:szCs w:val="24"/>
                <w:lang w:val="ru-RU"/>
              </w:rPr>
              <w:t>абаритны</w:t>
            </w:r>
            <w:r w:rsidR="00494D0D">
              <w:rPr>
                <w:color w:val="000000"/>
                <w:sz w:val="24"/>
                <w:szCs w:val="24"/>
                <w:lang w:val="ru-RU"/>
              </w:rPr>
              <w:t>ми</w:t>
            </w:r>
            <w:r w:rsidR="00494D0D" w:rsidRPr="00494D0D">
              <w:rPr>
                <w:color w:val="000000"/>
                <w:sz w:val="24"/>
                <w:szCs w:val="24"/>
                <w:lang w:val="ru-RU"/>
              </w:rPr>
              <w:t xml:space="preserve"> размер</w:t>
            </w:r>
            <w:r w:rsidR="00494D0D">
              <w:rPr>
                <w:color w:val="000000"/>
                <w:sz w:val="24"/>
                <w:szCs w:val="24"/>
                <w:lang w:val="ru-RU"/>
              </w:rPr>
              <w:t>ами</w:t>
            </w:r>
            <w:r w:rsidR="00494D0D" w:rsidRPr="00494D0D">
              <w:rPr>
                <w:color w:val="000000"/>
                <w:sz w:val="24"/>
                <w:szCs w:val="24"/>
                <w:lang w:val="ru-RU"/>
              </w:rPr>
              <w:t xml:space="preserve"> от 1800 мм х 1300 мм х 1800 мм </w:t>
            </w:r>
            <w:r w:rsidR="00EB17F7">
              <w:rPr>
                <w:color w:val="000000"/>
                <w:sz w:val="24"/>
                <w:szCs w:val="24"/>
                <w:lang w:val="ru-RU"/>
              </w:rPr>
              <w:t>(3шт), скамья (1шт)).</w:t>
            </w:r>
          </w:p>
        </w:tc>
      </w:tr>
      <w:tr w:rsidR="00E375AB" w:rsidRPr="00877F31" w:rsidTr="004D269A">
        <w:trPr>
          <w:trHeight w:val="837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3.1.10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медицинского кабинета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791A19">
              <w:rPr>
                <w:color w:val="000000"/>
                <w:sz w:val="24"/>
                <w:szCs w:val="24"/>
                <w:lang w:val="ru-RU"/>
              </w:rPr>
              <w:t>7</w:t>
            </w:r>
            <w:r w:rsidRPr="00877F31">
              <w:rPr>
                <w:color w:val="000000"/>
                <w:sz w:val="24"/>
                <w:szCs w:val="24"/>
              </w:rPr>
              <w:t xml:space="preserve">500(±450) х </w:t>
            </w:r>
            <w:r w:rsidR="00791A19">
              <w:rPr>
                <w:color w:val="000000"/>
                <w:sz w:val="24"/>
                <w:szCs w:val="24"/>
                <w:lang w:val="ru-RU"/>
              </w:rPr>
              <w:t>295</w:t>
            </w:r>
            <w:r w:rsidRPr="00877F31">
              <w:rPr>
                <w:color w:val="000000"/>
                <w:sz w:val="24"/>
                <w:szCs w:val="24"/>
              </w:rPr>
              <w:t>0(±450)мм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В помещении </w:t>
            </w:r>
            <w:r w:rsidR="00435A6B">
              <w:rPr>
                <w:color w:val="000000"/>
                <w:sz w:val="24"/>
                <w:szCs w:val="24"/>
                <w:lang w:val="ru-RU"/>
              </w:rPr>
              <w:t>медицинского кабинета</w:t>
            </w:r>
            <w:r w:rsidRPr="00877F31">
              <w:rPr>
                <w:color w:val="000000"/>
                <w:sz w:val="24"/>
                <w:szCs w:val="24"/>
              </w:rPr>
              <w:t xml:space="preserve"> должна быть предусмотрена раковина – 1 шт.</w:t>
            </w:r>
          </w:p>
          <w:p w:rsidR="00E375AB" w:rsidRPr="004D269A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>Модуль медицинского кабинета должен быть оснащён</w:t>
            </w:r>
            <w:proofErr w:type="gramStart"/>
            <w:r w:rsidRPr="00877F31">
              <w:rPr>
                <w:color w:val="000000"/>
                <w:sz w:val="24"/>
                <w:szCs w:val="24"/>
              </w:rPr>
              <w:t xml:space="preserve"> </w:t>
            </w:r>
            <w:r w:rsidR="004D269A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</w:p>
          <w:tbl>
            <w:tblPr>
              <w:tblW w:w="11803" w:type="dxa"/>
              <w:tblLayout w:type="fixed"/>
              <w:tblLook w:val="04A0" w:firstRow="1" w:lastRow="0" w:firstColumn="1" w:lastColumn="0" w:noHBand="0" w:noVBand="1"/>
            </w:tblPr>
            <w:tblGrid>
              <w:gridCol w:w="3723"/>
              <w:gridCol w:w="5812"/>
              <w:gridCol w:w="2268"/>
            </w:tblGrid>
            <w:tr w:rsidR="004D269A" w:rsidRPr="00EA1D2D" w:rsidTr="00BD00E3">
              <w:trPr>
                <w:trHeight w:val="300"/>
              </w:trPr>
              <w:tc>
                <w:tcPr>
                  <w:tcW w:w="9535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EA1D2D" w:rsidRDefault="004D269A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lastRenderedPageBreak/>
                    <w:t>Наименование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4D269A" w:rsidRDefault="004D269A" w:rsidP="006A3FC7">
                  <w:pPr>
                    <w:framePr w:hSpace="180" w:wrap="around" w:vAnchor="text" w:hAnchor="text" w:y="1"/>
                    <w:jc w:val="center"/>
                    <w:rPr>
                      <w:b/>
                      <w:bCs/>
                      <w:color w:val="000000"/>
                      <w:lang w:val="ru-RU"/>
                    </w:rPr>
                  </w:pPr>
                  <w:r w:rsidRPr="00EA1D2D">
                    <w:rPr>
                      <w:b/>
                      <w:bCs/>
                      <w:color w:val="000000"/>
                    </w:rPr>
                    <w:t>Количество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>, шт</w:t>
                  </w:r>
                </w:p>
              </w:tc>
            </w:tr>
            <w:tr w:rsidR="004D269A" w:rsidRPr="00EA1D2D" w:rsidTr="00BD00E3">
              <w:trPr>
                <w:trHeight w:val="1808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D269A" w:rsidRPr="00EA1D2D" w:rsidRDefault="004D269A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Сушилка для рук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D269A" w:rsidRPr="00EA1D2D" w:rsidRDefault="004D269A" w:rsidP="006A3FC7">
                  <w:pPr>
                    <w:framePr w:hSpace="180" w:wrap="around" w:vAnchor="text" w:hAnchor="text" w:y="1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Напряжение питания: 200-240</w:t>
                  </w:r>
                  <w:proofErr w:type="gramStart"/>
                  <w:r w:rsidRPr="00EA1D2D">
                    <w:rPr>
                      <w:color w:val="000000"/>
                    </w:rPr>
                    <w:t xml:space="preserve"> В</w:t>
                  </w:r>
                  <w:proofErr w:type="gramEnd"/>
                  <w:r w:rsidRPr="00EA1D2D">
                    <w:rPr>
                      <w:color w:val="000000"/>
                    </w:rPr>
                    <w:br/>
                    <w:t>Мощность номинальная: не менее 2,5 кВт</w:t>
                  </w:r>
                  <w:r w:rsidRPr="00EA1D2D">
                    <w:rPr>
                      <w:color w:val="000000"/>
                    </w:rPr>
                    <w:br/>
                    <w:t>Степень защиты, обеспечиваемая оболочкой не менее IPX1</w:t>
                  </w:r>
                  <w:r w:rsidRPr="00EA1D2D">
                    <w:rPr>
                      <w:color w:val="000000"/>
                    </w:rPr>
                    <w:br/>
                    <w:t>Антивандальная защита: наличие</w:t>
                  </w:r>
                  <w:r w:rsidRPr="00EA1D2D">
                    <w:rPr>
                      <w:color w:val="000000"/>
                    </w:rPr>
                    <w:br/>
                    <w:t>Скорость воздушного потока: от 26 м/с</w:t>
                  </w:r>
                  <w:r w:rsidRPr="00EA1D2D">
                    <w:rPr>
                      <w:color w:val="000000"/>
                    </w:rPr>
                    <w:br/>
                    <w:t>Температура нагрева максимальная: не менее 50 °С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4D269A" w:rsidRPr="00EA1D2D" w:rsidRDefault="004D269A" w:rsidP="006A3FC7">
                  <w:pPr>
                    <w:framePr w:hSpace="180" w:wrap="around" w:vAnchor="text" w:hAnchor="text" w:y="1"/>
                    <w:jc w:val="center"/>
                    <w:rPr>
                      <w:color w:val="000000"/>
                    </w:rPr>
                  </w:pPr>
                  <w:r w:rsidRPr="00EA1D2D">
                    <w:rPr>
                      <w:color w:val="000000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Облучатель-</w:t>
                  </w:r>
                  <w:proofErr w:type="spellStart"/>
                  <w:r w:rsidRPr="00A80D2C">
                    <w:rPr>
                      <w:color w:val="000000"/>
                    </w:rPr>
                    <w:t>рециркулятор</w:t>
                  </w:r>
                  <w:proofErr w:type="spellEnd"/>
                  <w:r w:rsidRPr="00A80D2C">
                    <w:rPr>
                      <w:color w:val="000000"/>
                    </w:rPr>
                    <w:t xml:space="preserve"> воздуха </w:t>
                  </w:r>
                  <w:proofErr w:type="gramStart"/>
                  <w:r w:rsidRPr="00A80D2C">
                    <w:rPr>
                      <w:color w:val="000000"/>
                    </w:rPr>
                    <w:t>УФ-бактерицидный</w:t>
                  </w:r>
                  <w:proofErr w:type="gramEnd"/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 xml:space="preserve">Производительность от 60 м3/час, исполнение </w:t>
                  </w:r>
                  <w:proofErr w:type="gramStart"/>
                  <w:r w:rsidRPr="00A80D2C">
                    <w:rPr>
                      <w:color w:val="000000"/>
                    </w:rPr>
                    <w:t>-н</w:t>
                  </w:r>
                  <w:proofErr w:type="gramEnd"/>
                  <w:r w:rsidRPr="00A80D2C">
                    <w:rPr>
                      <w:color w:val="000000"/>
                    </w:rPr>
                    <w:t>астенный, цифровой счетчик часов работы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Холодильник комбинированный лабораторный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 xml:space="preserve">Общий объём от 250 л, диапазон внутри камеры от +2 до +15 градусов </w:t>
                  </w:r>
                  <w:r w:rsidRPr="00A80D2C">
                    <w:rPr>
                      <w:color w:val="000000"/>
                      <w:lang w:val="en-US"/>
                    </w:rPr>
                    <w:t>C</w:t>
                  </w:r>
                  <w:r w:rsidRPr="00A80D2C">
                    <w:rPr>
                      <w:color w:val="000000"/>
                    </w:rPr>
                    <w:t>, тип верхней двери - стеклянная (обычное стекло), тип нижней двери металлическая (глухая), цвет корпуса белый. Количество компрессоров, шт. 2.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Шкаф для документов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 xml:space="preserve">Габаритные размеры от </w:t>
                  </w:r>
                  <w:r w:rsidRPr="00A80D2C">
                    <w:t xml:space="preserve">740 мм </w:t>
                  </w:r>
                  <w:r w:rsidRPr="00A80D2C">
                    <w:rPr>
                      <w:color w:val="000000"/>
                    </w:rPr>
                    <w:t xml:space="preserve">× от </w:t>
                  </w:r>
                  <w:r w:rsidRPr="00A80D2C">
                    <w:t xml:space="preserve">370 мм </w:t>
                  </w:r>
                  <w:r w:rsidRPr="00A80D2C">
                    <w:rPr>
                      <w:color w:val="000000"/>
                    </w:rPr>
                    <w:t xml:space="preserve">× от </w:t>
                  </w:r>
                  <w:r w:rsidRPr="00A80D2C">
                    <w:t xml:space="preserve">2040 </w:t>
                  </w:r>
                  <w:r w:rsidRPr="00A80D2C">
                    <w:rPr>
                      <w:color w:val="000000"/>
                    </w:rPr>
                    <w:t>мм.</w:t>
                  </w:r>
                </w:p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С нишей. Полузакрытый.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Шкаф для одежды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 xml:space="preserve">Габаритные размеры от </w:t>
                  </w:r>
                  <w:r w:rsidRPr="00A80D2C">
                    <w:t xml:space="preserve">740 мм </w:t>
                  </w:r>
                  <w:r w:rsidRPr="00A80D2C">
                    <w:rPr>
                      <w:color w:val="000000"/>
                    </w:rPr>
                    <w:t xml:space="preserve">× от </w:t>
                  </w:r>
                  <w:r w:rsidRPr="00A80D2C">
                    <w:t xml:space="preserve">370 мм </w:t>
                  </w:r>
                  <w:r w:rsidRPr="00A80D2C">
                    <w:rPr>
                      <w:color w:val="000000"/>
                    </w:rPr>
                    <w:t xml:space="preserve">× от </w:t>
                  </w:r>
                  <w:r w:rsidRPr="00A80D2C">
                    <w:t>2040</w:t>
                  </w:r>
                  <w:r w:rsidRPr="00A80D2C">
                    <w:rPr>
                      <w:color w:val="000000"/>
                    </w:rPr>
                    <w:t xml:space="preserve"> мм.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 xml:space="preserve">Столик процедурный передвижной 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Габаритные размеры от 640 мм × от 420 мм × от 860 мм, передвижной металлический с двумя полками из нержавеющей стали, опора 4 колеса.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Кресло офисное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 xml:space="preserve">Цвет черный, материал обивки сетка-ткань. Наличие подъёмного механизма, наличие подлокотников. 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Ширма медицинская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Габаритные размеры от 1388 мм × от 400 мм × от 1645 мм, две секции. Каркас: металл. Экран: пленка белая. Опоры: мебельные колеса.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Кушетка медицинская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Металлический каркас, цвет обивки: белый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Стол медицинский: стол для кабинета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Pr="00A80D2C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</w:rPr>
                  </w:pPr>
                  <w:r w:rsidRPr="00A80D2C">
                    <w:rPr>
                      <w:color w:val="000000"/>
                    </w:rPr>
                    <w:t>Габаритные размеры от 1300мм х 600мм х 750мм. Цвет: белый. Опоры: регулируемые. Конструкция: разборная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4D269A" w:rsidRPr="00EA1D2D" w:rsidTr="00BD00E3">
              <w:trPr>
                <w:trHeight w:val="324"/>
              </w:trPr>
              <w:tc>
                <w:tcPr>
                  <w:tcW w:w="37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Стул</w:t>
                  </w:r>
                </w:p>
              </w:tc>
              <w:tc>
                <w:tcPr>
                  <w:tcW w:w="58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Каракас цвет «хром», материал обивки ткань чёрная.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:rsidR="004D269A" w:rsidRDefault="004D269A" w:rsidP="006A3FC7">
                  <w:pPr>
                    <w:framePr w:hSpace="180" w:wrap="around" w:vAnchor="text" w:hAnchor="text" w:y="1"/>
                    <w:spacing w:line="288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375AB" w:rsidRPr="004D269A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E375AB" w:rsidRPr="00877F31" w:rsidTr="00CC48C0">
        <w:trPr>
          <w:trHeight w:val="3093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lastRenderedPageBreak/>
              <w:t>3.1.11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электрощитовой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D171FF">
              <w:rPr>
                <w:color w:val="000000"/>
                <w:sz w:val="24"/>
                <w:szCs w:val="24"/>
                <w:lang w:val="ru-RU"/>
              </w:rPr>
              <w:t>37</w:t>
            </w:r>
            <w:r w:rsidRPr="00877F31">
              <w:rPr>
                <w:color w:val="000000"/>
                <w:sz w:val="24"/>
                <w:szCs w:val="24"/>
              </w:rPr>
              <w:t>00(±450) х 3</w:t>
            </w:r>
            <w:r w:rsidR="00D171FF">
              <w:rPr>
                <w:color w:val="000000"/>
                <w:sz w:val="24"/>
                <w:szCs w:val="24"/>
                <w:lang w:val="ru-RU"/>
              </w:rPr>
              <w:t>3</w:t>
            </w:r>
            <w:r w:rsidRPr="00877F31">
              <w:rPr>
                <w:color w:val="000000"/>
                <w:sz w:val="24"/>
                <w:szCs w:val="24"/>
              </w:rPr>
              <w:t xml:space="preserve">00(±450)мм 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Должен быть укомплектован вводным распределительным устройством (ВРУ) в составе: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– счетчик электроэнергии; 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– трансформаторы тока с коэффициентом трансформации 100/10.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Счётчик электрической энергии предусмотреть для многотарифного учета активной и реактивной электрической энергии и мощности, а также измерения параметров электрической сети в трехфазных тре</w:t>
            </w:r>
            <w:proofErr w:type="gramStart"/>
            <w:r w:rsidRPr="00877F31">
              <w:rPr>
                <w:color w:val="000000"/>
                <w:sz w:val="24"/>
                <w:szCs w:val="24"/>
              </w:rPr>
              <w:t>х-</w:t>
            </w:r>
            <w:proofErr w:type="gramEnd"/>
            <w:r w:rsidRPr="00877F31">
              <w:rPr>
                <w:color w:val="000000"/>
                <w:sz w:val="24"/>
                <w:szCs w:val="24"/>
              </w:rPr>
              <w:t xml:space="preserve"> или четырехпроводных сетях переменного тока с последующим хранением накопленной информации, формированием событий и передачей информации в центры сбора данных систем.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Также модуль электрощитовой должен быть оборудован распределительными силовыми щитами и щитами системы освещения, оборудованными автоматическими выключателями соответствующего наминала.</w:t>
            </w:r>
          </w:p>
        </w:tc>
      </w:tr>
      <w:tr w:rsidR="00E375AB" w:rsidRPr="00877F31" w:rsidTr="00CC48C0">
        <w:trPr>
          <w:trHeight w:val="998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3.1.12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индивидуального теплового пункта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Габаритные размеры модуля </w:t>
            </w:r>
            <w:r w:rsidR="00D171FF">
              <w:rPr>
                <w:color w:val="000000"/>
                <w:sz w:val="24"/>
                <w:szCs w:val="24"/>
                <w:lang w:val="ru-RU"/>
              </w:rPr>
              <w:t>375</w:t>
            </w:r>
            <w:r w:rsidRPr="00877F31">
              <w:rPr>
                <w:color w:val="000000"/>
                <w:sz w:val="24"/>
                <w:szCs w:val="24"/>
              </w:rPr>
              <w:t>0(±450) х 3</w:t>
            </w:r>
            <w:r w:rsidR="00D171FF">
              <w:rPr>
                <w:color w:val="000000"/>
                <w:sz w:val="24"/>
                <w:szCs w:val="24"/>
                <w:lang w:val="ru-RU"/>
              </w:rPr>
              <w:t>3</w:t>
            </w:r>
            <w:r w:rsidRPr="00877F31">
              <w:rPr>
                <w:color w:val="000000"/>
                <w:sz w:val="24"/>
                <w:szCs w:val="24"/>
              </w:rPr>
              <w:t xml:space="preserve">00(±450)мм 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Модуль индивидуального теплового пункта комплектуется блочным тепловым пунктом (БТП) с автоматическим регулированием, учетом и контролем теплового потока, с пластинчатым теплообменником.</w:t>
            </w:r>
          </w:p>
        </w:tc>
      </w:tr>
      <w:tr w:rsidR="00E375AB" w:rsidRPr="00877F31" w:rsidTr="00CC48C0">
        <w:trPr>
          <w:trHeight w:val="595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3.1.13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Комплект модуля вентиляционной установки</w:t>
            </w:r>
          </w:p>
        </w:tc>
        <w:tc>
          <w:tcPr>
            <w:tcW w:w="11839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Габаритные размеры модуля 5</w:t>
            </w:r>
            <w:r w:rsidR="00D171FF">
              <w:rPr>
                <w:color w:val="000000"/>
                <w:sz w:val="24"/>
                <w:szCs w:val="24"/>
                <w:lang w:val="ru-RU"/>
              </w:rPr>
              <w:t>8</w:t>
            </w:r>
            <w:r w:rsidRPr="00877F31">
              <w:rPr>
                <w:color w:val="000000"/>
                <w:sz w:val="24"/>
                <w:szCs w:val="24"/>
              </w:rPr>
              <w:t>00(±450) х 30</w:t>
            </w:r>
            <w:r w:rsidR="00D171FF">
              <w:rPr>
                <w:color w:val="000000"/>
                <w:sz w:val="24"/>
                <w:szCs w:val="24"/>
                <w:lang w:val="ru-RU"/>
              </w:rPr>
              <w:t>5</w:t>
            </w:r>
            <w:r w:rsidRPr="00877F31">
              <w:rPr>
                <w:color w:val="000000"/>
                <w:sz w:val="24"/>
                <w:szCs w:val="24"/>
              </w:rPr>
              <w:t>0(±450)мм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Модуль состоит из помещения вентиляционной камеры и помещения воздухозаборной камеры.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Модуль вентиляционной установки комплектуется приточно-вытяжными установками в комплекте с автоматикой, комплектность определяется в соответствии с климатической зоной.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Трубопроводы системы теплоснабжения воздухонагревателей приточных установок предусмотреть из стальных труб по ГОСТ 3262-75*.</w:t>
            </w:r>
          </w:p>
        </w:tc>
      </w:tr>
      <w:tr w:rsidR="00E375AB" w:rsidRPr="00877F31" w:rsidTr="00CC48C0">
        <w:trPr>
          <w:trHeight w:val="669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3.1.14</w:t>
            </w: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Комплект модуля </w:t>
            </w:r>
            <w:proofErr w:type="gramStart"/>
            <w:r w:rsidRPr="00877F31">
              <w:rPr>
                <w:color w:val="000000"/>
                <w:sz w:val="24"/>
                <w:szCs w:val="24"/>
              </w:rPr>
              <w:t>инвентарной</w:t>
            </w:r>
            <w:proofErr w:type="gramEnd"/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Габаритные размеры модуля 5</w:t>
            </w:r>
            <w:r w:rsidR="007A6A53">
              <w:rPr>
                <w:color w:val="000000"/>
                <w:sz w:val="24"/>
                <w:szCs w:val="24"/>
                <w:lang w:val="ru-RU"/>
              </w:rPr>
              <w:t>0</w:t>
            </w:r>
            <w:r w:rsidRPr="00877F31">
              <w:rPr>
                <w:color w:val="000000"/>
                <w:sz w:val="24"/>
                <w:szCs w:val="24"/>
              </w:rPr>
              <w:t>00(±450) х 30</w:t>
            </w:r>
            <w:r w:rsidR="007A6A53">
              <w:rPr>
                <w:color w:val="000000"/>
                <w:sz w:val="24"/>
                <w:szCs w:val="24"/>
                <w:lang w:val="ru-RU"/>
              </w:rPr>
              <w:t>5</w:t>
            </w:r>
            <w:r w:rsidRPr="00877F31">
              <w:rPr>
                <w:color w:val="000000"/>
                <w:sz w:val="24"/>
                <w:szCs w:val="24"/>
              </w:rPr>
              <w:t>0(±450)мм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877F31">
              <w:rPr>
                <w:color w:val="000000"/>
                <w:sz w:val="24"/>
                <w:szCs w:val="24"/>
              </w:rPr>
              <w:t xml:space="preserve">Модуль инвентарной должен быть укомплектован 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необходим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ой мебелью и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технологическим оборудованием, необходимым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и</w:t>
            </w:r>
            <w:r w:rsidR="00877F31" w:rsidRPr="00877F31">
              <w:rPr>
                <w:color w:val="000000"/>
                <w:sz w:val="24"/>
                <w:szCs w:val="24"/>
              </w:rPr>
              <w:t xml:space="preserve"> для обеспечения эксплуатации в соответствии с установленным функциональным назначением, являющимся составной частью единого комплекта спортивно-технологического оборудования</w:t>
            </w:r>
            <w:r w:rsidR="00877F31" w:rsidRPr="00877F31">
              <w:rPr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:rsidR="00877F31" w:rsidRPr="00877F31" w:rsidRDefault="00877F31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375AB" w:rsidTr="00CC48C0">
        <w:trPr>
          <w:trHeight w:val="60"/>
        </w:trPr>
        <w:tc>
          <w:tcPr>
            <w:tcW w:w="993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3.2</w:t>
            </w: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</w:p>
          <w:p w:rsidR="00E375AB" w:rsidRPr="00877F31" w:rsidRDefault="00E375AB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Спортивная часть модульного спортивного сооружения</w:t>
            </w:r>
          </w:p>
        </w:tc>
        <w:tc>
          <w:tcPr>
            <w:tcW w:w="11839" w:type="dxa"/>
          </w:tcPr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>Габаритные размеры модуля спортивного зала 19</w:t>
            </w:r>
            <w:r w:rsidR="002056AA">
              <w:rPr>
                <w:color w:val="000000"/>
                <w:sz w:val="24"/>
                <w:szCs w:val="24"/>
                <w:lang w:val="ru-RU"/>
              </w:rPr>
              <w:t>8</w:t>
            </w:r>
            <w:r w:rsidRPr="00877F31">
              <w:rPr>
                <w:color w:val="000000"/>
                <w:sz w:val="24"/>
                <w:szCs w:val="24"/>
              </w:rPr>
              <w:t>00(±</w:t>
            </w:r>
            <w:r w:rsidR="002056AA">
              <w:rPr>
                <w:color w:val="000000"/>
                <w:sz w:val="24"/>
                <w:szCs w:val="24"/>
                <w:lang w:val="ru-RU"/>
              </w:rPr>
              <w:t>7</w:t>
            </w:r>
            <w:r w:rsidRPr="00877F31">
              <w:rPr>
                <w:color w:val="000000"/>
                <w:sz w:val="24"/>
                <w:szCs w:val="24"/>
              </w:rPr>
              <w:t>50) х 30</w:t>
            </w:r>
            <w:r w:rsidR="002056AA">
              <w:rPr>
                <w:color w:val="000000"/>
                <w:sz w:val="24"/>
                <w:szCs w:val="24"/>
                <w:lang w:val="ru-RU"/>
              </w:rPr>
              <w:t>95</w:t>
            </w:r>
            <w:r w:rsidRPr="00877F31">
              <w:rPr>
                <w:color w:val="000000"/>
                <w:sz w:val="24"/>
                <w:szCs w:val="24"/>
              </w:rPr>
              <w:t>0(±</w:t>
            </w:r>
            <w:r w:rsidR="002056AA">
              <w:rPr>
                <w:color w:val="000000"/>
                <w:sz w:val="24"/>
                <w:szCs w:val="24"/>
                <w:lang w:val="ru-RU"/>
              </w:rPr>
              <w:t>7</w:t>
            </w:r>
            <w:r w:rsidRPr="00877F31">
              <w:rPr>
                <w:color w:val="000000"/>
                <w:sz w:val="24"/>
                <w:szCs w:val="24"/>
              </w:rPr>
              <w:t>50)</w:t>
            </w:r>
            <w:r w:rsidR="003D311A">
              <w:rPr>
                <w:color w:val="000000"/>
                <w:sz w:val="24"/>
                <w:szCs w:val="24"/>
                <w:lang w:val="ru-RU"/>
              </w:rPr>
              <w:t>мм</w:t>
            </w:r>
            <w:r w:rsidRPr="00877F31">
              <w:rPr>
                <w:color w:val="000000"/>
                <w:sz w:val="24"/>
                <w:szCs w:val="24"/>
              </w:rPr>
              <w:t xml:space="preserve"> 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Минимальная высота спортивной зоны до выступающих конструкций в модуле спортивного зала – </w:t>
            </w:r>
            <w:r w:rsidR="0059336D">
              <w:rPr>
                <w:color w:val="000000"/>
                <w:sz w:val="24"/>
                <w:szCs w:val="24"/>
                <w:lang w:val="ru-RU"/>
              </w:rPr>
              <w:t xml:space="preserve">не менее </w:t>
            </w:r>
            <w:r w:rsidRPr="00877F31">
              <w:rPr>
                <w:color w:val="000000"/>
                <w:sz w:val="24"/>
                <w:szCs w:val="24"/>
              </w:rPr>
              <w:t>6</w:t>
            </w:r>
            <w:r w:rsidR="0059336D">
              <w:rPr>
                <w:color w:val="000000"/>
                <w:sz w:val="24"/>
                <w:szCs w:val="24"/>
                <w:lang w:val="ru-RU"/>
              </w:rPr>
              <w:t>00</w:t>
            </w:r>
            <w:r w:rsidRPr="00877F31">
              <w:rPr>
                <w:color w:val="000000"/>
                <w:sz w:val="24"/>
                <w:szCs w:val="24"/>
              </w:rPr>
              <w:t xml:space="preserve">0 </w:t>
            </w:r>
            <w:r w:rsidR="0059336D">
              <w:rPr>
                <w:color w:val="000000"/>
                <w:sz w:val="24"/>
                <w:szCs w:val="24"/>
                <w:lang w:val="ru-RU"/>
              </w:rPr>
              <w:t>мм, включая спортивное покрытие</w:t>
            </w:r>
            <w:r w:rsidRPr="00877F31">
              <w:rPr>
                <w:color w:val="000000"/>
                <w:sz w:val="24"/>
                <w:szCs w:val="24"/>
              </w:rPr>
              <w:t>.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Модульное сооружение спортивного зала должно включать в себя спортивную площадку </w:t>
            </w:r>
            <w:r w:rsidRPr="00877F31">
              <w:rPr>
                <w:color w:val="000000"/>
                <w:sz w:val="24"/>
                <w:szCs w:val="24"/>
              </w:rPr>
              <w:br/>
              <w:t xml:space="preserve">с размерами спортивной зоны не менее 18 х 24 м. </w:t>
            </w:r>
          </w:p>
          <w:p w:rsidR="00E375AB" w:rsidRPr="00877F31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Отопительные приборы должны быть закрыты съемными декоративными экранами, исключающими ожоги </w:t>
            </w:r>
            <w:r w:rsidRPr="00877F31">
              <w:rPr>
                <w:color w:val="000000"/>
                <w:sz w:val="24"/>
                <w:szCs w:val="24"/>
              </w:rPr>
              <w:br/>
              <w:t xml:space="preserve">и другие возможные травмы </w:t>
            </w:r>
            <w:proofErr w:type="gramStart"/>
            <w:r w:rsidRPr="00877F31">
              <w:rPr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877F31">
              <w:rPr>
                <w:color w:val="000000"/>
                <w:sz w:val="24"/>
                <w:szCs w:val="24"/>
              </w:rPr>
              <w:t>.</w:t>
            </w:r>
          </w:p>
          <w:p w:rsidR="00D33940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>Покрытие пола выполнить из специализированного спортивного линолеума</w:t>
            </w:r>
            <w:r w:rsidR="00082905">
              <w:rPr>
                <w:color w:val="000000"/>
                <w:sz w:val="24"/>
                <w:szCs w:val="24"/>
                <w:lang w:val="ru-RU"/>
              </w:rPr>
              <w:t xml:space="preserve">. </w:t>
            </w:r>
            <w:r w:rsidR="006A3FC7">
              <w:t xml:space="preserve"> </w:t>
            </w:r>
            <w:r w:rsidR="006A3FC7">
              <w:rPr>
                <w:color w:val="000000"/>
                <w:sz w:val="24"/>
                <w:szCs w:val="24"/>
                <w:lang w:val="ru-RU"/>
              </w:rPr>
              <w:t>Предусмотреть систему</w:t>
            </w:r>
            <w:r w:rsidR="006A3FC7" w:rsidRPr="006A3FC7">
              <w:rPr>
                <w:color w:val="000000"/>
                <w:sz w:val="24"/>
                <w:szCs w:val="24"/>
                <w:lang w:val="ru-RU"/>
              </w:rPr>
              <w:t xml:space="preserve"> спортивного пола с объемной и точечной амортизацией</w:t>
            </w:r>
            <w:proofErr w:type="gramStart"/>
            <w:r w:rsidR="006334FD">
              <w:rPr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A3FC7" w:rsidRPr="006A3FC7">
              <w:rPr>
                <w:color w:val="000000"/>
                <w:sz w:val="24"/>
                <w:szCs w:val="24"/>
                <w:lang w:val="ru-RU"/>
              </w:rPr>
              <w:t xml:space="preserve"> Предусмотреть разметку для баскетбола,</w:t>
            </w:r>
            <w:r w:rsidR="006A3FC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6A3FC7" w:rsidRPr="006A3FC7">
              <w:rPr>
                <w:color w:val="000000"/>
                <w:sz w:val="24"/>
                <w:szCs w:val="24"/>
                <w:lang w:val="ru-RU"/>
              </w:rPr>
              <w:t xml:space="preserve">мини </w:t>
            </w:r>
            <w:r w:rsidR="006A3FC7" w:rsidRPr="006A3FC7">
              <w:rPr>
                <w:color w:val="000000"/>
                <w:sz w:val="24"/>
                <w:szCs w:val="24"/>
                <w:lang w:val="ru-RU"/>
              </w:rPr>
              <w:lastRenderedPageBreak/>
              <w:t>футбола</w:t>
            </w:r>
            <w:r w:rsidR="006A3FC7"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:rsidR="00E375AB" w:rsidRDefault="00CC48C0" w:rsidP="00877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877F31">
              <w:rPr>
                <w:color w:val="000000"/>
                <w:sz w:val="24"/>
                <w:szCs w:val="24"/>
              </w:rPr>
              <w:t xml:space="preserve">Модуль спортивного зала должен быть укомплектован </w:t>
            </w:r>
            <w:r w:rsidR="004F431E">
              <w:t xml:space="preserve"> </w:t>
            </w:r>
            <w:r w:rsidR="00230D8C" w:rsidRPr="00230D8C">
              <w:rPr>
                <w:sz w:val="24"/>
                <w:szCs w:val="24"/>
                <w:lang w:val="ru-RU"/>
              </w:rPr>
              <w:t>в соответствии</w:t>
            </w:r>
            <w:r w:rsidR="00230D8C">
              <w:rPr>
                <w:lang w:val="ru-RU"/>
              </w:rPr>
              <w:t xml:space="preserve"> с </w:t>
            </w:r>
            <w:r w:rsidR="004F431E" w:rsidRPr="004F431E">
              <w:rPr>
                <w:color w:val="000000"/>
                <w:sz w:val="24"/>
                <w:szCs w:val="24"/>
              </w:rPr>
              <w:t>приказом Министерства спорта РФ «Об утверждении перечня (комплекта) оборудования для создания модульного спортивного сооружения»  от 11 декабря 2025г. №1130</w:t>
            </w:r>
            <w:r w:rsidR="004F431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877F31">
              <w:rPr>
                <w:color w:val="000000"/>
                <w:sz w:val="24"/>
                <w:szCs w:val="24"/>
              </w:rPr>
              <w:t>Комплектом спортивного оборудования и инвентаря №</w:t>
            </w:r>
            <w:r w:rsidR="00600FC3">
              <w:rPr>
                <w:color w:val="000000"/>
                <w:sz w:val="24"/>
                <w:szCs w:val="24"/>
                <w:lang w:val="ru-RU"/>
              </w:rPr>
              <w:t>3</w:t>
            </w:r>
            <w:r w:rsidRPr="00877F31">
              <w:rPr>
                <w:color w:val="000000"/>
                <w:sz w:val="24"/>
                <w:szCs w:val="24"/>
              </w:rPr>
              <w:t>, включающим в себя: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  <w:lang w:val="ru-RU"/>
              </w:rPr>
            </w:pP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брусья навесные на гимнастическую стенку - 2 шт.;</w:t>
            </w:r>
            <w:bookmarkStart w:id="0" w:name="_GoBack"/>
            <w:bookmarkEnd w:id="0"/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гантели переменной массы (до 20 кг) - 2 комплекта;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канат для функционального тренинга - 1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канат для лазания - 1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лестницу координационную - 2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татами для дзюдо (14,0 х 14,0 м) - 2 комплекта;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манекен тренировочный - 2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мат гимнастический для отработки бросков - 4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917776">
              <w:rPr>
                <w:color w:val="000000"/>
                <w:sz w:val="24"/>
                <w:szCs w:val="24"/>
                <w:lang w:val="ru-RU"/>
              </w:rPr>
              <w:t>тренажер</w:t>
            </w:r>
            <w:proofErr w:type="gramEnd"/>
            <w:r w:rsidRPr="00917776">
              <w:rPr>
                <w:color w:val="000000"/>
                <w:sz w:val="24"/>
                <w:szCs w:val="24"/>
                <w:lang w:val="ru-RU"/>
              </w:rPr>
              <w:t xml:space="preserve"> для наклонов лежа (</w:t>
            </w:r>
            <w:proofErr w:type="spellStart"/>
            <w:r w:rsidRPr="00917776">
              <w:rPr>
                <w:color w:val="000000"/>
                <w:sz w:val="24"/>
                <w:szCs w:val="24"/>
                <w:lang w:val="ru-RU"/>
              </w:rPr>
              <w:t>гиперэкстензии</w:t>
            </w:r>
            <w:proofErr w:type="spellEnd"/>
            <w:r w:rsidRPr="00917776">
              <w:rPr>
                <w:color w:val="000000"/>
                <w:sz w:val="24"/>
                <w:szCs w:val="24"/>
                <w:lang w:val="ru-RU"/>
              </w:rPr>
              <w:t>) - 2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скамью для пресса - 2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стенку гимнастическую (секцию) — 3 шт.;</w:t>
            </w:r>
          </w:p>
          <w:p w:rsidR="00917776" w:rsidRPr="00917776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турник навесной на гимнастическую стенку - 3 шт.;</w:t>
            </w:r>
          </w:p>
          <w:p w:rsidR="00600FC3" w:rsidRPr="00600FC3" w:rsidRDefault="00917776" w:rsidP="00917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917776">
              <w:rPr>
                <w:color w:val="000000"/>
                <w:sz w:val="24"/>
                <w:szCs w:val="24"/>
                <w:lang w:val="ru-RU"/>
              </w:rPr>
              <w:t>-</w:t>
            </w:r>
            <w:r w:rsidRPr="00917776">
              <w:rPr>
                <w:color w:val="000000"/>
                <w:sz w:val="24"/>
                <w:szCs w:val="24"/>
                <w:lang w:val="ru-RU"/>
              </w:rPr>
              <w:tab/>
              <w:t>гири спортивные (8, 16, 24, 32 кг) - 1 комплект</w:t>
            </w:r>
          </w:p>
        </w:tc>
      </w:tr>
    </w:tbl>
    <w:p w:rsidR="00E375AB" w:rsidRDefault="00E375AB" w:rsidP="00877F3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375AB" w:rsidRDefault="00E375AB" w:rsidP="00877F3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:rsidR="00E375AB" w:rsidRDefault="00E375AB" w:rsidP="00877F3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E375AB" w:rsidSect="00877F31">
      <w:headerReference w:type="default" r:id="rId9"/>
      <w:footerReference w:type="default" r:id="rId10"/>
      <w:pgSz w:w="16838" w:h="11906" w:orient="landscape"/>
      <w:pgMar w:top="709" w:right="567" w:bottom="567" w:left="1134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816" w:rsidRDefault="00E97816">
      <w:r>
        <w:separator/>
      </w:r>
    </w:p>
  </w:endnote>
  <w:endnote w:type="continuationSeparator" w:id="0">
    <w:p w:rsidR="00E97816" w:rsidRDefault="00E97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CCFDBB0-F24C-4887-8333-F1091F1C6A7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B67512B-5910-4B20-B7CC-2D9CFB11DE9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8BEF38A3-C463-49DD-9072-D2B68B7E232D}"/>
    <w:embedBold r:id="rId4" w:fontKey="{0CD73EC1-6649-421B-B76C-E87485E145E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0B37CDC-3ADF-478E-97AE-E5618DBAAF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E3" w:rsidRDefault="00BD00E3">
    <w:pPr>
      <w:pBdr>
        <w:top w:val="nil"/>
        <w:left w:val="nil"/>
        <w:bottom w:val="nil"/>
        <w:right w:val="nil"/>
        <w:between w:val="nil"/>
      </w:pBdr>
      <w:spacing w:after="200"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Страница </w:t>
    </w:r>
    <w:r>
      <w:rPr>
        <w:rFonts w:ascii="Calibri" w:eastAsia="Calibri" w:hAnsi="Calibri" w:cs="Calibri"/>
        <w:b/>
        <w:bCs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bCs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b/>
        <w:bCs/>
        <w:color w:val="000000"/>
        <w:sz w:val="24"/>
        <w:szCs w:val="24"/>
      </w:rPr>
      <w:fldChar w:fldCharType="separate"/>
    </w:r>
    <w:r w:rsidR="006334FD">
      <w:rPr>
        <w:rFonts w:ascii="Calibri" w:eastAsia="Calibri" w:hAnsi="Calibri" w:cs="Calibri"/>
        <w:b/>
        <w:bCs/>
        <w:noProof/>
        <w:color w:val="000000"/>
        <w:sz w:val="24"/>
        <w:szCs w:val="24"/>
      </w:rPr>
      <w:t>21</w:t>
    </w:r>
    <w:r>
      <w:rPr>
        <w:rFonts w:ascii="Calibri" w:eastAsia="Calibri" w:hAnsi="Calibri" w:cs="Calibri"/>
        <w:b/>
        <w:bCs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из </w:t>
    </w:r>
    <w:r>
      <w:rPr>
        <w:rFonts w:ascii="Calibri" w:eastAsia="Calibri" w:hAnsi="Calibri" w:cs="Calibri"/>
        <w:b/>
        <w:bCs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bCs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b/>
        <w:bCs/>
        <w:color w:val="000000"/>
        <w:sz w:val="24"/>
        <w:szCs w:val="24"/>
      </w:rPr>
      <w:fldChar w:fldCharType="separate"/>
    </w:r>
    <w:r w:rsidR="006334FD">
      <w:rPr>
        <w:rFonts w:ascii="Calibri" w:eastAsia="Calibri" w:hAnsi="Calibri" w:cs="Calibri"/>
        <w:b/>
        <w:bCs/>
        <w:noProof/>
        <w:color w:val="000000"/>
        <w:sz w:val="24"/>
        <w:szCs w:val="24"/>
      </w:rPr>
      <w:t>22</w:t>
    </w:r>
    <w:r>
      <w:rPr>
        <w:rFonts w:ascii="Calibri" w:eastAsia="Calibri" w:hAnsi="Calibri" w:cs="Calibri"/>
        <w:b/>
        <w:bCs/>
        <w:color w:val="000000"/>
        <w:sz w:val="24"/>
        <w:szCs w:val="24"/>
      </w:rPr>
      <w:fldChar w:fldCharType="end"/>
    </w:r>
  </w:p>
  <w:p w:rsidR="00BD00E3" w:rsidRDefault="00BD00E3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816" w:rsidRDefault="00E97816">
      <w:r>
        <w:separator/>
      </w:r>
    </w:p>
  </w:footnote>
  <w:footnote w:type="continuationSeparator" w:id="0">
    <w:p w:rsidR="00E97816" w:rsidRDefault="00E97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E3" w:rsidRDefault="00BD00E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:rsidR="00BD00E3" w:rsidRDefault="00BD00E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A185A"/>
    <w:multiLevelType w:val="multilevel"/>
    <w:tmpl w:val="DFB27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57CD2585"/>
    <w:multiLevelType w:val="multilevel"/>
    <w:tmpl w:val="28468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75AB"/>
    <w:rsid w:val="00005ABC"/>
    <w:rsid w:val="0005141D"/>
    <w:rsid w:val="00065371"/>
    <w:rsid w:val="000715C7"/>
    <w:rsid w:val="00080D52"/>
    <w:rsid w:val="00082905"/>
    <w:rsid w:val="00084B56"/>
    <w:rsid w:val="000D0D14"/>
    <w:rsid w:val="000D18CF"/>
    <w:rsid w:val="000D7BE5"/>
    <w:rsid w:val="000F02F9"/>
    <w:rsid w:val="001339A9"/>
    <w:rsid w:val="00153A69"/>
    <w:rsid w:val="001562AF"/>
    <w:rsid w:val="00175B39"/>
    <w:rsid w:val="00192EBC"/>
    <w:rsid w:val="00196BB0"/>
    <w:rsid w:val="001B6F5B"/>
    <w:rsid w:val="001E262F"/>
    <w:rsid w:val="001F0FF5"/>
    <w:rsid w:val="00202195"/>
    <w:rsid w:val="002056AA"/>
    <w:rsid w:val="00206168"/>
    <w:rsid w:val="00230D8C"/>
    <w:rsid w:val="0025078D"/>
    <w:rsid w:val="002518D0"/>
    <w:rsid w:val="002B62EB"/>
    <w:rsid w:val="002C2C40"/>
    <w:rsid w:val="002D2AC6"/>
    <w:rsid w:val="002E694A"/>
    <w:rsid w:val="00323D47"/>
    <w:rsid w:val="0032798B"/>
    <w:rsid w:val="0033593A"/>
    <w:rsid w:val="00394CC5"/>
    <w:rsid w:val="003A1A50"/>
    <w:rsid w:val="003B1195"/>
    <w:rsid w:val="003D21BC"/>
    <w:rsid w:val="003D311A"/>
    <w:rsid w:val="004118E6"/>
    <w:rsid w:val="00435A6B"/>
    <w:rsid w:val="00464075"/>
    <w:rsid w:val="0047496A"/>
    <w:rsid w:val="00487B69"/>
    <w:rsid w:val="00492664"/>
    <w:rsid w:val="00492BA4"/>
    <w:rsid w:val="00494D0D"/>
    <w:rsid w:val="0049795D"/>
    <w:rsid w:val="004A5EDD"/>
    <w:rsid w:val="004B1ED8"/>
    <w:rsid w:val="004C119A"/>
    <w:rsid w:val="004D269A"/>
    <w:rsid w:val="004F431E"/>
    <w:rsid w:val="00570D41"/>
    <w:rsid w:val="0059336D"/>
    <w:rsid w:val="005A189A"/>
    <w:rsid w:val="005B0405"/>
    <w:rsid w:val="00600FC3"/>
    <w:rsid w:val="00624B00"/>
    <w:rsid w:val="006334FD"/>
    <w:rsid w:val="006519CF"/>
    <w:rsid w:val="00651AE2"/>
    <w:rsid w:val="00662AE8"/>
    <w:rsid w:val="00666282"/>
    <w:rsid w:val="006A3FC7"/>
    <w:rsid w:val="006E0545"/>
    <w:rsid w:val="00706BBE"/>
    <w:rsid w:val="007176BE"/>
    <w:rsid w:val="007222F4"/>
    <w:rsid w:val="007246C7"/>
    <w:rsid w:val="00746097"/>
    <w:rsid w:val="007702D8"/>
    <w:rsid w:val="0078002A"/>
    <w:rsid w:val="00791A19"/>
    <w:rsid w:val="007A6A53"/>
    <w:rsid w:val="007C06FA"/>
    <w:rsid w:val="007D006E"/>
    <w:rsid w:val="007E0701"/>
    <w:rsid w:val="007E1248"/>
    <w:rsid w:val="00804B46"/>
    <w:rsid w:val="00852B74"/>
    <w:rsid w:val="00854DA6"/>
    <w:rsid w:val="00877F31"/>
    <w:rsid w:val="008863E8"/>
    <w:rsid w:val="008C6126"/>
    <w:rsid w:val="008C7A20"/>
    <w:rsid w:val="00902262"/>
    <w:rsid w:val="00917776"/>
    <w:rsid w:val="00943193"/>
    <w:rsid w:val="00950FFC"/>
    <w:rsid w:val="009719B7"/>
    <w:rsid w:val="00985D0F"/>
    <w:rsid w:val="00986D41"/>
    <w:rsid w:val="009D0845"/>
    <w:rsid w:val="009D58AE"/>
    <w:rsid w:val="009E6106"/>
    <w:rsid w:val="00A05A73"/>
    <w:rsid w:val="00A47097"/>
    <w:rsid w:val="00A616A2"/>
    <w:rsid w:val="00A72B97"/>
    <w:rsid w:val="00AA12B1"/>
    <w:rsid w:val="00AA47B4"/>
    <w:rsid w:val="00AE5EF7"/>
    <w:rsid w:val="00B5152A"/>
    <w:rsid w:val="00B9202E"/>
    <w:rsid w:val="00BA7FFA"/>
    <w:rsid w:val="00BD00E3"/>
    <w:rsid w:val="00C00A5F"/>
    <w:rsid w:val="00C459CB"/>
    <w:rsid w:val="00C74625"/>
    <w:rsid w:val="00C76289"/>
    <w:rsid w:val="00CC48C0"/>
    <w:rsid w:val="00CC6FAC"/>
    <w:rsid w:val="00CE7124"/>
    <w:rsid w:val="00D171FF"/>
    <w:rsid w:val="00D33940"/>
    <w:rsid w:val="00DC1082"/>
    <w:rsid w:val="00DC350C"/>
    <w:rsid w:val="00DD2D7B"/>
    <w:rsid w:val="00DF75FA"/>
    <w:rsid w:val="00E375AB"/>
    <w:rsid w:val="00E44637"/>
    <w:rsid w:val="00E66633"/>
    <w:rsid w:val="00E862CC"/>
    <w:rsid w:val="00E94EAE"/>
    <w:rsid w:val="00E97816"/>
    <w:rsid w:val="00EB17F7"/>
    <w:rsid w:val="00EC5FDD"/>
    <w:rsid w:val="00F0467B"/>
    <w:rsid w:val="00F46993"/>
    <w:rsid w:val="00FB1453"/>
    <w:rsid w:val="00FB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196BB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6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196BB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6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5958B-EF1D-4AC1-A0EE-2FB6830E4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22</Pages>
  <Words>6023</Words>
  <Characters>34335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kremkov</dc:creator>
  <cp:lastModifiedBy>GlBUH</cp:lastModifiedBy>
  <cp:revision>210</cp:revision>
  <cp:lastPrinted>2025-12-15T15:16:00Z</cp:lastPrinted>
  <dcterms:created xsi:type="dcterms:W3CDTF">2025-12-02T14:20:00Z</dcterms:created>
  <dcterms:modified xsi:type="dcterms:W3CDTF">2025-12-22T14:54:00Z</dcterms:modified>
</cp:coreProperties>
</file>